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b/>
          <w:i/>
          <w:sz w:val="28"/>
          <w:lang w:val="en-US" w:eastAsia="zh-CN"/>
        </w:rPr>
      </w:pPr>
      <w:r>
        <w:rPr>
          <w:b/>
          <w:sz w:val="24"/>
        </w:rPr>
        <w:t>3GPP TSG-RAN WG4 Meeting #117</w:t>
      </w:r>
      <w:r>
        <w:rPr>
          <w:b/>
          <w:i/>
          <w:sz w:val="28"/>
        </w:rPr>
        <w:tab/>
      </w:r>
      <w:r>
        <w:rPr>
          <w:b/>
          <w:i/>
          <w:sz w:val="28"/>
        </w:rPr>
        <w:t>R4-25</w:t>
      </w:r>
      <w:r>
        <w:rPr>
          <w:rFonts w:hint="eastAsia"/>
          <w:b/>
          <w:i/>
          <w:sz w:val="28"/>
          <w:lang w:val="en-US" w:eastAsia="zh-CN"/>
        </w:rPr>
        <w:t>22991</w:t>
      </w:r>
      <w:bookmarkStart w:id="3" w:name="_GoBack"/>
      <w:bookmarkEnd w:id="3"/>
    </w:p>
    <w:p>
      <w:pPr>
        <w:pStyle w:val="82"/>
        <w:outlineLvl w:val="0"/>
        <w:rPr>
          <w:b/>
          <w:sz w:val="24"/>
        </w:rPr>
      </w:pPr>
      <w:r>
        <w:rPr>
          <w:b/>
          <w:sz w:val="24"/>
        </w:rPr>
        <w:t xml:space="preserve"> Dallas, USA, 17</w:t>
      </w:r>
      <w:r>
        <w:rPr>
          <w:b/>
          <w:sz w:val="24"/>
          <w:vertAlign w:val="superscript"/>
        </w:rPr>
        <w:t>th</w:t>
      </w:r>
      <w:r>
        <w:rPr>
          <w:b/>
          <w:sz w:val="24"/>
        </w:rPr>
        <w:t xml:space="preserve"> – 25</w:t>
      </w:r>
      <w:r>
        <w:rPr>
          <w:b/>
          <w:sz w:val="24"/>
          <w:vertAlign w:val="superscript"/>
        </w:rPr>
        <w:t>th</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CR-Form-v12.4</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rPr>
              <w:t>38.133</w:t>
            </w:r>
          </w:p>
        </w:tc>
        <w:tc>
          <w:tcPr>
            <w:tcW w:w="709" w:type="dxa"/>
          </w:tcPr>
          <w:p>
            <w:pPr>
              <w:pStyle w:val="82"/>
              <w:spacing w:after="0"/>
              <w:jc w:val="center"/>
            </w:pPr>
            <w:r>
              <w:rPr>
                <w:b/>
                <w:sz w:val="28"/>
              </w:rPr>
              <w:t>CR</w:t>
            </w:r>
          </w:p>
        </w:tc>
        <w:tc>
          <w:tcPr>
            <w:tcW w:w="1276" w:type="dxa"/>
            <w:shd w:val="pct30" w:color="FFFF00" w:fill="auto"/>
          </w:tcPr>
          <w:p>
            <w:pPr>
              <w:pStyle w:val="82"/>
              <w:spacing w:after="0"/>
              <w:rPr>
                <w:lang w:eastAsia="zh-CN"/>
              </w:rPr>
            </w:pPr>
            <w:r>
              <w:rPr>
                <w:rFonts w:hint="eastAsia"/>
                <w:b/>
                <w:sz w:val="28"/>
              </w:rPr>
              <w:t>d</w:t>
            </w:r>
            <w:r>
              <w:rPr>
                <w:b/>
                <w:sz w:val="28"/>
              </w:rPr>
              <w:t>raft</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rPr>
                <w:b/>
              </w:rPr>
            </w:pPr>
            <w:r>
              <w:rPr>
                <w:b/>
                <w:sz w:val="28"/>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t>19.2.0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t>Test case on transmit timing with SAN</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t>NR_NTN_Ph3-Perf</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t>2025-11-06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b/>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lang w:eastAsia="zh-CN"/>
              </w:rPr>
            </w:pPr>
            <w:r>
              <w:rPr>
                <w:lang w:eastAsia="zh-CN"/>
              </w:rPr>
              <w:t>Test case for UE transmit timing requirements shall be defined.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lang w:eastAsia="zh-CN"/>
              </w:rPr>
            </w:pPr>
            <w:r>
              <w:rPr>
                <w:rFonts w:hint="eastAsia"/>
                <w:lang w:eastAsia="zh-CN"/>
              </w:rPr>
              <w:t>D</w:t>
            </w:r>
            <w:r>
              <w:rPr>
                <w:lang w:eastAsia="zh-CN"/>
              </w:rPr>
              <w:t>efine the test case for UE transmit timing requirements.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lang w:eastAsia="zh-CN"/>
              </w:rPr>
            </w:pPr>
            <w:r>
              <w:rPr>
                <w:rFonts w:hint="eastAsia"/>
                <w:lang w:eastAsia="zh-CN"/>
              </w:rPr>
              <w:t>N</w:t>
            </w:r>
            <w:r>
              <w:rPr>
                <w:lang w:eastAsia="zh-CN"/>
              </w:rPr>
              <w:t>o any test case for transmit timing requirements for RedCap UEs in NTN scenario.</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lang w:eastAsia="zh-CN"/>
              </w:rPr>
            </w:pPr>
            <w:r>
              <w:rPr>
                <w:rFonts w:hint="eastAsia"/>
                <w:lang w:eastAsia="zh-CN"/>
              </w:rPr>
              <w:t>(</w:t>
            </w:r>
            <w:r>
              <w:rPr>
                <w:lang w:eastAsia="zh-CN"/>
              </w:rPr>
              <w:t>new) A.20.3.1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4"/>
      </w:pPr>
      <w:r>
        <w:t>==============First change==============</w:t>
      </w:r>
    </w:p>
    <w:p>
      <w:pPr>
        <w:pStyle w:val="4"/>
        <w:keepNext w:val="0"/>
        <w:keepLines w:val="0"/>
        <w:rPr>
          <w:ins w:id="0" w:author="Derrick (ZTE)" w:date="2025-11-07T15:16:00Z"/>
          <w:lang w:eastAsia="zh-CN"/>
        </w:rPr>
      </w:pPr>
      <w:ins w:id="1" w:author="Derrick (ZTE)" w:date="2025-11-07T15:16:00Z">
        <w:r>
          <w:rPr>
            <w:lang w:eastAsia="ko-KR"/>
          </w:rPr>
          <w:t>A.20.3.1</w:t>
        </w:r>
      </w:ins>
      <w:ins w:id="2" w:author="Derrick (ZTE)" w:date="2025-11-07T15:16:00Z">
        <w:r>
          <w:rPr>
            <w:lang w:eastAsia="ko-KR"/>
          </w:rPr>
          <w:tab/>
        </w:r>
      </w:ins>
      <w:ins w:id="3" w:author="Derrick (ZTE)" w:date="2025-11-07T15:16:00Z">
        <w:r>
          <w:rPr>
            <w:lang w:eastAsia="ko-KR"/>
          </w:rPr>
          <w:t>UE transmit timing for Satellite Access for RedCap UE</w:t>
        </w:r>
      </w:ins>
    </w:p>
    <w:p>
      <w:pPr>
        <w:pStyle w:val="5"/>
        <w:keepNext w:val="0"/>
        <w:keepLines w:val="0"/>
        <w:rPr>
          <w:ins w:id="4" w:author="Derrick (ZTE)" w:date="2025-11-07T15:16:00Z"/>
          <w:snapToGrid w:val="0"/>
          <w:lang w:eastAsia="ko-KR"/>
        </w:rPr>
      </w:pPr>
      <w:ins w:id="5" w:author="Derrick (ZTE)" w:date="2025-11-07T15:16:00Z">
        <w:bookmarkStart w:id="1" w:name="_Toc535476155"/>
        <w:r>
          <w:rPr>
            <w:snapToGrid w:val="0"/>
            <w:lang w:eastAsia="ko-KR"/>
          </w:rPr>
          <w:t>A.20.3.1.1</w:t>
        </w:r>
      </w:ins>
      <w:ins w:id="6" w:author="Derrick (ZTE)" w:date="2025-11-07T15:16:00Z">
        <w:r>
          <w:rPr>
            <w:snapToGrid w:val="0"/>
            <w:lang w:eastAsia="ko-KR"/>
          </w:rPr>
          <w:tab/>
        </w:r>
      </w:ins>
      <w:ins w:id="7" w:author="Derrick (ZTE)" w:date="2025-11-07T15:16:00Z">
        <w:r>
          <w:rPr>
            <w:snapToGrid w:val="0"/>
            <w:lang w:eastAsia="ko-KR"/>
          </w:rPr>
          <w:t>NR UE Transmit Timing Test for FR1</w:t>
        </w:r>
        <w:bookmarkEnd w:id="1"/>
      </w:ins>
    </w:p>
    <w:p>
      <w:pPr>
        <w:pStyle w:val="6"/>
        <w:keepNext w:val="0"/>
        <w:keepLines w:val="0"/>
        <w:rPr>
          <w:ins w:id="8" w:author="Derrick (ZTE)" w:date="2025-11-07T15:16:00Z"/>
          <w:lang w:eastAsia="ko-KR"/>
        </w:rPr>
      </w:pPr>
      <w:ins w:id="9" w:author="Derrick (ZTE)" w:date="2025-11-07T15:16:00Z">
        <w:bookmarkStart w:id="2" w:name="_Toc535476156"/>
        <w:r>
          <w:rPr>
            <w:lang w:eastAsia="ko-KR"/>
          </w:rPr>
          <w:t>A.20.3.1.1.1</w:t>
        </w:r>
      </w:ins>
      <w:ins w:id="10" w:author="Derrick (ZTE)" w:date="2025-11-07T15:16:00Z">
        <w:r>
          <w:rPr>
            <w:lang w:eastAsia="ko-KR"/>
          </w:rPr>
          <w:tab/>
        </w:r>
      </w:ins>
      <w:ins w:id="11" w:author="Derrick (ZTE)" w:date="2025-11-07T15:16:00Z">
        <w:r>
          <w:rPr>
            <w:lang w:eastAsia="ko-KR"/>
          </w:rPr>
          <w:t>Test Purpose and environment</w:t>
        </w:r>
        <w:bookmarkEnd w:id="2"/>
      </w:ins>
    </w:p>
    <w:p>
      <w:pPr>
        <w:rPr>
          <w:ins w:id="12" w:author="Derrick (ZTE)" w:date="2025-11-07T15:16:00Z"/>
          <w:lang w:eastAsia="zh-CN"/>
        </w:rPr>
      </w:pPr>
      <w:ins w:id="13" w:author="Derrick (ZTE)" w:date="2025-11-07T15:16:00Z">
        <w:r>
          <w:rPr>
            <w:rFonts w:hint="eastAsia"/>
            <w:lang w:eastAsia="zh-CN"/>
          </w:rPr>
          <w:t>T</w:t>
        </w:r>
      </w:ins>
      <w:ins w:id="14" w:author="Derrick (ZTE)" w:date="2025-11-07T15:16:00Z">
        <w:r>
          <w:rPr>
            <w:lang w:eastAsia="zh-CN"/>
          </w:rPr>
          <w:t>est purpose and environment in clause A.14.3.1.1.1 apply for RedCap UE except that:</w:t>
        </w:r>
      </w:ins>
    </w:p>
    <w:p>
      <w:pPr>
        <w:pStyle w:val="92"/>
        <w:numPr>
          <w:ilvl w:val="0"/>
          <w:numId w:val="1"/>
        </w:numPr>
        <w:ind w:firstLineChars="0"/>
        <w:rPr>
          <w:ins w:id="15" w:author="Derrick (ZTE)" w:date="2025-11-07T15:16:00Z"/>
          <w:lang w:eastAsia="zh-CN"/>
        </w:rPr>
      </w:pPr>
      <w:ins w:id="16" w:author="Derrick (ZTE)" w:date="2025-11-07T15:16:00Z">
        <w:r>
          <w:rPr>
            <w:rFonts w:hint="eastAsia"/>
            <w:lang w:eastAsia="zh-CN"/>
          </w:rPr>
          <w:t>T</w:t>
        </w:r>
      </w:ins>
      <w:ins w:id="17" w:author="Derrick (ZTE)" w:date="2025-11-07T15:16:00Z">
        <w:r>
          <w:rPr>
            <w:lang w:eastAsia="zh-CN"/>
          </w:rPr>
          <w:t>able A.14.3.1.1.1-1 is replaced with A.20.3.1.1.1-1, and,</w:t>
        </w:r>
      </w:ins>
    </w:p>
    <w:p>
      <w:pPr>
        <w:pStyle w:val="92"/>
        <w:numPr>
          <w:ilvl w:val="0"/>
          <w:numId w:val="1"/>
        </w:numPr>
        <w:ind w:firstLineChars="0"/>
        <w:rPr>
          <w:ins w:id="18" w:author="Derrick (ZTE)" w:date="2025-11-07T15:16:00Z"/>
          <w:lang w:eastAsia="zh-CN"/>
        </w:rPr>
      </w:pPr>
      <w:ins w:id="19" w:author="Derrick (ZTE)" w:date="2025-11-07T15:16:00Z">
        <w:r>
          <w:rPr>
            <w:lang w:eastAsia="zh-CN"/>
          </w:rPr>
          <w:t>Table A.14.3.1.1.1-2 is replaced with A.20.3.1.1.1-2.</w:t>
        </w:r>
      </w:ins>
    </w:p>
    <w:p>
      <w:pPr>
        <w:pStyle w:val="92"/>
        <w:numPr>
          <w:ilvl w:val="0"/>
          <w:numId w:val="1"/>
        </w:numPr>
        <w:spacing w:before="60"/>
        <w:ind w:firstLineChars="0"/>
        <w:jc w:val="center"/>
        <w:rPr>
          <w:ins w:id="20" w:author="Derrick (ZTE)" w:date="2025-11-07T15:16:00Z"/>
          <w:rFonts w:ascii="Arial" w:hAnsi="Arial"/>
          <w:b/>
          <w:lang w:eastAsia="ko-KR"/>
        </w:rPr>
      </w:pPr>
      <w:ins w:id="21" w:author="Derrick (ZTE)" w:date="2025-11-07T15:16:00Z">
        <w:r>
          <w:rPr>
            <w:rFonts w:ascii="Arial" w:hAnsi="Arial"/>
            <w:b/>
            <w:lang w:eastAsia="ko-KR"/>
          </w:rPr>
          <w:t>Table A.20.3.1.1.1-1: Supported test configurations for FR1 PCell</w:t>
        </w:r>
      </w:ins>
    </w:p>
    <w:tbl>
      <w:tblPr>
        <w:tblStyle w:val="42"/>
        <w:tblW w:w="70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418"/>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2" w:author="Derrick (ZTE)" w:date="2025-11-07T15:16:00Z"/>
        </w:trPr>
        <w:tc>
          <w:tcPr>
            <w:tcW w:w="1418" w:type="dxa"/>
            <w:tcBorders>
              <w:top w:val="single" w:color="auto" w:sz="4" w:space="0"/>
              <w:left w:val="single" w:color="auto" w:sz="4" w:space="0"/>
              <w:bottom w:val="single" w:color="auto" w:sz="4" w:space="0"/>
              <w:right w:val="single" w:color="auto" w:sz="4" w:space="0"/>
            </w:tcBorders>
          </w:tcPr>
          <w:p>
            <w:pPr>
              <w:keepNext/>
              <w:overflowPunct w:val="0"/>
              <w:autoSpaceDE w:val="0"/>
              <w:autoSpaceDN w:val="0"/>
              <w:adjustRightInd w:val="0"/>
              <w:spacing w:line="254" w:lineRule="auto"/>
              <w:jc w:val="center"/>
              <w:rPr>
                <w:ins w:id="23" w:author="Derrick (ZTE)" w:date="2025-11-07T15:16:00Z"/>
                <w:bCs/>
                <w:sz w:val="18"/>
                <w:szCs w:val="18"/>
                <w:lang w:val="en-US" w:eastAsia="ko-KR"/>
              </w:rPr>
            </w:pPr>
            <w:ins w:id="24" w:author="Derrick (ZTE)" w:date="2025-11-07T15:16:00Z">
              <w:r>
                <w:rPr>
                  <w:bCs/>
                  <w:sz w:val="18"/>
                  <w:szCs w:val="18"/>
                  <w:lang w:eastAsia="ko-KR"/>
                </w:rPr>
                <w:t>Configuration</w:t>
              </w:r>
            </w:ins>
          </w:p>
        </w:tc>
        <w:tc>
          <w:tcPr>
            <w:tcW w:w="5670" w:type="dxa"/>
            <w:tcBorders>
              <w:top w:val="single" w:color="auto" w:sz="4" w:space="0"/>
              <w:left w:val="nil"/>
              <w:bottom w:val="single" w:color="auto" w:sz="4" w:space="0"/>
              <w:right w:val="single" w:color="auto" w:sz="4" w:space="0"/>
            </w:tcBorders>
          </w:tcPr>
          <w:p>
            <w:pPr>
              <w:keepNext/>
              <w:overflowPunct w:val="0"/>
              <w:autoSpaceDE w:val="0"/>
              <w:autoSpaceDN w:val="0"/>
              <w:adjustRightInd w:val="0"/>
              <w:spacing w:line="254" w:lineRule="auto"/>
              <w:jc w:val="center"/>
              <w:rPr>
                <w:ins w:id="25" w:author="Derrick (ZTE)" w:date="2025-11-07T15:16:00Z"/>
                <w:bCs/>
                <w:sz w:val="18"/>
                <w:szCs w:val="18"/>
                <w:lang w:eastAsia="ko-KR"/>
              </w:rPr>
            </w:pPr>
            <w:ins w:id="26" w:author="Derrick (ZTE)" w:date="2025-11-07T15:16:00Z">
              <w:r>
                <w:rPr>
                  <w:bCs/>
                  <w:sz w:val="18"/>
                  <w:szCs w:val="18"/>
                  <w:lang w:eastAsia="ko-K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7" w:author="Derrick (ZTE)" w:date="2025-11-07T15:16:00Z"/>
        </w:trPr>
        <w:tc>
          <w:tcPr>
            <w:tcW w:w="1418"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line="254" w:lineRule="auto"/>
              <w:rPr>
                <w:ins w:id="28" w:author="Derrick (ZTE)" w:date="2025-11-07T15:16:00Z"/>
                <w:bCs/>
                <w:sz w:val="18"/>
                <w:szCs w:val="18"/>
                <w:lang w:eastAsia="ko-KR"/>
              </w:rPr>
            </w:pPr>
            <w:ins w:id="29" w:author="Derrick (ZTE)" w:date="2025-11-07T15:16:00Z">
              <w:r>
                <w:rPr>
                  <w:bCs/>
                  <w:sz w:val="18"/>
                  <w:szCs w:val="18"/>
                  <w:lang w:eastAsia="ko-KR"/>
                </w:rPr>
                <w:t>1</w:t>
              </w:r>
            </w:ins>
          </w:p>
        </w:tc>
        <w:tc>
          <w:tcPr>
            <w:tcW w:w="5670" w:type="dxa"/>
            <w:tcBorders>
              <w:top w:val="single" w:color="auto" w:sz="4" w:space="0"/>
              <w:left w:val="nil"/>
              <w:bottom w:val="single" w:color="auto" w:sz="4" w:space="0"/>
              <w:right w:val="single" w:color="auto" w:sz="4" w:space="0"/>
            </w:tcBorders>
          </w:tcPr>
          <w:p>
            <w:pPr>
              <w:overflowPunct w:val="0"/>
              <w:autoSpaceDE w:val="0"/>
              <w:autoSpaceDN w:val="0"/>
              <w:adjustRightInd w:val="0"/>
              <w:spacing w:line="254" w:lineRule="auto"/>
              <w:rPr>
                <w:ins w:id="30" w:author="Derrick (ZTE)" w:date="2025-11-07T15:16:00Z"/>
                <w:bCs/>
                <w:sz w:val="18"/>
                <w:szCs w:val="18"/>
                <w:lang w:eastAsia="ko-KR"/>
              </w:rPr>
            </w:pPr>
            <w:ins w:id="31" w:author="Derrick (ZTE)" w:date="2025-11-07T15:16:00Z">
              <w:r>
                <w:rPr>
                  <w:bCs/>
                  <w:sz w:val="18"/>
                  <w:szCs w:val="18"/>
                  <w:lang w:eastAsia="ko-KR"/>
                </w:rPr>
                <w:t>GSO, NR FDD, SSB SCS 15 kHz, data SCS 15 kHz, BW 10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2" w:author="Derrick (ZTE)" w:date="2025-11-07T15:16:00Z"/>
        </w:trPr>
        <w:tc>
          <w:tcPr>
            <w:tcW w:w="1418"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line="254" w:lineRule="auto"/>
              <w:rPr>
                <w:ins w:id="33" w:author="Derrick (ZTE)" w:date="2025-11-07T15:16:00Z"/>
                <w:bCs/>
                <w:sz w:val="18"/>
                <w:szCs w:val="18"/>
                <w:lang w:eastAsia="ko-KR"/>
              </w:rPr>
            </w:pPr>
            <w:ins w:id="34" w:author="Derrick (ZTE)" w:date="2025-11-07T15:16:00Z">
              <w:r>
                <w:rPr>
                  <w:bCs/>
                  <w:sz w:val="18"/>
                  <w:szCs w:val="18"/>
                  <w:lang w:eastAsia="ko-KR"/>
                </w:rPr>
                <w:t>2</w:t>
              </w:r>
            </w:ins>
          </w:p>
        </w:tc>
        <w:tc>
          <w:tcPr>
            <w:tcW w:w="5670" w:type="dxa"/>
            <w:tcBorders>
              <w:top w:val="single" w:color="auto" w:sz="4" w:space="0"/>
              <w:left w:val="nil"/>
              <w:bottom w:val="single" w:color="auto" w:sz="4" w:space="0"/>
              <w:right w:val="single" w:color="auto" w:sz="4" w:space="0"/>
            </w:tcBorders>
          </w:tcPr>
          <w:p>
            <w:pPr>
              <w:overflowPunct w:val="0"/>
              <w:autoSpaceDE w:val="0"/>
              <w:autoSpaceDN w:val="0"/>
              <w:adjustRightInd w:val="0"/>
              <w:spacing w:line="254" w:lineRule="auto"/>
              <w:rPr>
                <w:ins w:id="35" w:author="Derrick (ZTE)" w:date="2025-11-07T15:16:00Z"/>
                <w:bCs/>
                <w:sz w:val="18"/>
                <w:szCs w:val="18"/>
                <w:lang w:eastAsia="ko-KR"/>
              </w:rPr>
            </w:pPr>
            <w:ins w:id="36" w:author="Derrick (ZTE)" w:date="2025-11-07T15:16:00Z">
              <w:r>
                <w:rPr>
                  <w:bCs/>
                  <w:sz w:val="18"/>
                  <w:szCs w:val="18"/>
                  <w:lang w:eastAsia="ko-KR"/>
                </w:rPr>
                <w:t>NGSO, NR FDD, SSB SCS 15 kHz, data SCS 15 kHz, BW 10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7" w:author="Derrick (ZTE)" w:date="2025-11-07T15:16:00Z"/>
        </w:trPr>
        <w:tc>
          <w:tcPr>
            <w:tcW w:w="1418"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line="254" w:lineRule="auto"/>
              <w:rPr>
                <w:ins w:id="38" w:author="Derrick (ZTE)" w:date="2025-11-07T15:16:00Z"/>
                <w:bCs/>
                <w:sz w:val="18"/>
                <w:szCs w:val="18"/>
                <w:lang w:eastAsia="ko-KR"/>
              </w:rPr>
            </w:pPr>
            <w:ins w:id="39" w:author="Derrick (ZTE)" w:date="2025-11-07T15:16:00Z">
              <w:r>
                <w:rPr>
                  <w:bCs/>
                  <w:sz w:val="18"/>
                  <w:szCs w:val="18"/>
                  <w:lang w:eastAsia="ko-KR"/>
                </w:rPr>
                <w:t>3</w:t>
              </w:r>
            </w:ins>
          </w:p>
        </w:tc>
        <w:tc>
          <w:tcPr>
            <w:tcW w:w="5670" w:type="dxa"/>
            <w:tcBorders>
              <w:top w:val="single" w:color="auto" w:sz="4" w:space="0"/>
              <w:left w:val="nil"/>
              <w:bottom w:val="single" w:color="auto" w:sz="4" w:space="0"/>
              <w:right w:val="single" w:color="auto" w:sz="4" w:space="0"/>
            </w:tcBorders>
          </w:tcPr>
          <w:p>
            <w:pPr>
              <w:overflowPunct w:val="0"/>
              <w:autoSpaceDE w:val="0"/>
              <w:autoSpaceDN w:val="0"/>
              <w:adjustRightInd w:val="0"/>
              <w:spacing w:line="254" w:lineRule="auto"/>
              <w:rPr>
                <w:ins w:id="40" w:author="Derrick (ZTE)" w:date="2025-11-07T15:16:00Z"/>
                <w:bCs/>
                <w:sz w:val="18"/>
                <w:szCs w:val="18"/>
                <w:lang w:eastAsia="ko-KR"/>
              </w:rPr>
            </w:pPr>
            <w:ins w:id="41" w:author="Derrick (ZTE)" w:date="2025-11-07T15:16:00Z">
              <w:r>
                <w:rPr>
                  <w:bCs/>
                  <w:sz w:val="18"/>
                  <w:szCs w:val="18"/>
                  <w:lang w:eastAsia="ko-KR"/>
                </w:rPr>
                <w:t>GSO, NR HD-FDD, SSB SCS 15 kHz, data SCS 15 kHz, BW 10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2" w:author="Derrick (ZTE)" w:date="2025-11-07T15:16:00Z"/>
        </w:trPr>
        <w:tc>
          <w:tcPr>
            <w:tcW w:w="1418"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line="254" w:lineRule="auto"/>
              <w:rPr>
                <w:ins w:id="43" w:author="Derrick (ZTE)" w:date="2025-11-07T15:16:00Z"/>
                <w:bCs/>
                <w:sz w:val="18"/>
                <w:szCs w:val="18"/>
                <w:lang w:eastAsia="ko-KR"/>
              </w:rPr>
            </w:pPr>
            <w:ins w:id="44" w:author="Derrick (ZTE)" w:date="2025-11-07T15:16:00Z">
              <w:r>
                <w:rPr>
                  <w:bCs/>
                  <w:sz w:val="18"/>
                  <w:szCs w:val="18"/>
                  <w:lang w:eastAsia="ko-KR"/>
                </w:rPr>
                <w:t>4</w:t>
              </w:r>
            </w:ins>
          </w:p>
        </w:tc>
        <w:tc>
          <w:tcPr>
            <w:tcW w:w="5670" w:type="dxa"/>
            <w:tcBorders>
              <w:top w:val="single" w:color="auto" w:sz="4" w:space="0"/>
              <w:left w:val="nil"/>
              <w:bottom w:val="single" w:color="auto" w:sz="4" w:space="0"/>
              <w:right w:val="single" w:color="auto" w:sz="4" w:space="0"/>
            </w:tcBorders>
          </w:tcPr>
          <w:p>
            <w:pPr>
              <w:overflowPunct w:val="0"/>
              <w:autoSpaceDE w:val="0"/>
              <w:autoSpaceDN w:val="0"/>
              <w:adjustRightInd w:val="0"/>
              <w:spacing w:line="254" w:lineRule="auto"/>
              <w:rPr>
                <w:ins w:id="45" w:author="Derrick (ZTE)" w:date="2025-11-07T15:16:00Z"/>
                <w:bCs/>
                <w:sz w:val="18"/>
                <w:szCs w:val="18"/>
                <w:lang w:eastAsia="ko-KR"/>
              </w:rPr>
            </w:pPr>
            <w:ins w:id="46" w:author="Derrick (ZTE)" w:date="2025-11-07T15:16:00Z">
              <w:r>
                <w:rPr>
                  <w:bCs/>
                  <w:sz w:val="18"/>
                  <w:szCs w:val="18"/>
                  <w:lang w:eastAsia="ko-KR"/>
                </w:rPr>
                <w:t>NGSO, NR HD-FDD, SSB SCS 15 kHz, data SCS 15 kHz, BW 10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7" w:author="Derrick (ZTE)" w:date="2025-11-07T15:16:00Z"/>
        </w:trPr>
        <w:tc>
          <w:tcPr>
            <w:tcW w:w="7088"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ind w:left="851" w:hanging="851"/>
              <w:textAlignment w:val="baseline"/>
              <w:rPr>
                <w:ins w:id="48" w:author="Derrick (ZTE)" w:date="2025-11-07T15:16:00Z"/>
                <w:b/>
                <w:sz w:val="18"/>
                <w:szCs w:val="18"/>
                <w:lang w:eastAsia="ko-KR"/>
              </w:rPr>
            </w:pPr>
            <w:ins w:id="49" w:author="Derrick (ZTE)" w:date="2025-11-07T15:16:00Z">
              <w:r>
                <w:rPr>
                  <w:b/>
                  <w:sz w:val="18"/>
                  <w:szCs w:val="18"/>
                  <w:lang w:eastAsia="ko-KR"/>
                </w:rPr>
                <w:t>NOTE1:</w:t>
              </w:r>
            </w:ins>
            <w:ins w:id="50" w:author="Derrick (ZTE)" w:date="2025-11-07T15:16:00Z">
              <w:r>
                <w:rPr>
                  <w:b/>
                  <w:sz w:val="18"/>
                  <w:szCs w:val="18"/>
                  <w:lang w:eastAsia="ko-KR"/>
                </w:rPr>
                <w:tab/>
              </w:r>
            </w:ins>
            <w:ins w:id="51" w:author="Derrick (ZTE)" w:date="2025-11-07T15:16:00Z">
              <w:r>
                <w:rPr>
                  <w:b/>
                  <w:sz w:val="18"/>
                  <w:szCs w:val="18"/>
                  <w:lang w:eastAsia="ko-KR"/>
                </w:rPr>
                <w:t>If (e)RedCap UE supports both NGSO and GSO, the GSO-based test cases can be skipped if the UE passes NGSO-based test cases.</w:t>
              </w:r>
            </w:ins>
          </w:p>
          <w:p>
            <w:pPr>
              <w:overflowPunct w:val="0"/>
              <w:autoSpaceDE w:val="0"/>
              <w:autoSpaceDN w:val="0"/>
              <w:adjustRightInd w:val="0"/>
              <w:spacing w:line="254" w:lineRule="auto"/>
              <w:rPr>
                <w:ins w:id="52" w:author="Derrick (ZTE)" w:date="2025-11-07T15:16:00Z"/>
                <w:b/>
                <w:bCs/>
                <w:sz w:val="18"/>
                <w:szCs w:val="18"/>
                <w:lang w:eastAsia="ko-KR"/>
              </w:rPr>
            </w:pPr>
            <w:ins w:id="53" w:author="Derrick (ZTE)" w:date="2025-11-07T15:16:00Z">
              <w:r>
                <w:rPr>
                  <w:b/>
                  <w:sz w:val="18"/>
                  <w:szCs w:val="18"/>
                  <w:lang w:eastAsia="ko-KR"/>
                </w:rPr>
                <w:t xml:space="preserve">NOTE2: </w:t>
              </w:r>
            </w:ins>
            <w:ins w:id="54" w:author="Derrick (ZTE)" w:date="2025-11-07T15:16:00Z">
              <w:r>
                <w:rPr>
                  <w:b/>
                  <w:sz w:val="18"/>
                  <w:szCs w:val="18"/>
                  <w:lang w:eastAsia="ko-KR"/>
                </w:rPr>
                <w:tab/>
              </w:r>
            </w:ins>
            <w:ins w:id="55" w:author="Derrick (ZTE)" w:date="2025-11-07T15:16:00Z">
              <w:r>
                <w:rPr>
                  <w:b/>
                  <w:sz w:val="18"/>
                  <w:szCs w:val="18"/>
                  <w:lang w:eastAsia="ko-KR"/>
                </w:rPr>
                <w:t>If (e)RedCap UE supports both FDD and HD-FDD operation, the UE is only required to be tested in one of both.</w:t>
              </w:r>
            </w:ins>
          </w:p>
        </w:tc>
      </w:tr>
    </w:tbl>
    <w:p>
      <w:pPr>
        <w:pStyle w:val="56"/>
        <w:keepNext w:val="0"/>
        <w:keepLines w:val="0"/>
        <w:rPr>
          <w:ins w:id="56" w:author="Derrick (ZTE)" w:date="2025-11-07T15:16:00Z"/>
          <w:lang w:eastAsia="ko-KR"/>
        </w:rPr>
      </w:pPr>
      <w:ins w:id="57" w:author="Derrick (ZTE)" w:date="2025-11-07T15:16:00Z">
        <w:r>
          <w:rPr>
            <w:lang w:eastAsia="ko-KR"/>
          </w:rPr>
          <w:t>Table A.20.3.1.1.1-2: Cell Specific Test Parameters for UL Transmit Timing test</w:t>
        </w:r>
      </w:ins>
    </w:p>
    <w:tbl>
      <w:tblPr>
        <w:tblStyle w:val="9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871"/>
        <w:gridCol w:w="1445"/>
        <w:gridCol w:w="1441"/>
        <w:gridCol w:w="1515"/>
        <w:gridCol w:w="1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58" w:author="Derrick (ZTE)" w:date="2025-11-07T15:16:00Z"/>
        </w:trPr>
        <w:tc>
          <w:tcPr>
            <w:tcW w:w="1980"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59" w:author="Derrick (ZTE)" w:date="2025-11-07T15:16:00Z"/>
                <w:rFonts w:eastAsia="Calibri"/>
              </w:rPr>
            </w:pPr>
            <w:ins w:id="60" w:author="Derrick (ZTE)" w:date="2025-11-07T15:16:00Z">
              <w:r>
                <w:rPr>
                  <w:rFonts w:eastAsia="MS Mincho"/>
                </w:rPr>
                <w:t>Parameter</w:t>
              </w:r>
            </w:ins>
          </w:p>
        </w:tc>
        <w:tc>
          <w:tcPr>
            <w:tcW w:w="739"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61" w:author="Derrick (ZTE)" w:date="2025-11-07T15:16:00Z"/>
                <w:rFonts w:eastAsia="MS Mincho"/>
              </w:rPr>
            </w:pPr>
            <w:ins w:id="62" w:author="Derrick (ZTE)" w:date="2025-11-07T15:16:00Z">
              <w:r>
                <w:rPr>
                  <w:rFonts w:eastAsia="MS Mincho"/>
                </w:rPr>
                <w:t>Unit</w:t>
              </w:r>
            </w:ins>
          </w:p>
        </w:tc>
        <w:tc>
          <w:tcPr>
            <w:tcW w:w="737"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63" w:author="Derrick (ZTE)" w:date="2025-11-07T15:16:00Z"/>
                <w:rFonts w:eastAsia="MS Mincho"/>
              </w:rPr>
            </w:pPr>
            <w:ins w:id="64" w:author="Derrick (ZTE)" w:date="2025-11-07T15:16:00Z">
              <w:r>
                <w:rPr>
                  <w:rFonts w:eastAsia="MS Mincho"/>
                </w:rPr>
                <w:t>Config</w:t>
              </w:r>
            </w:ins>
          </w:p>
        </w:tc>
        <w:tc>
          <w:tcPr>
            <w:tcW w:w="775"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65" w:author="Derrick (ZTE)" w:date="2025-11-07T15:16:00Z"/>
                <w:rFonts w:eastAsia="MS Mincho"/>
              </w:rPr>
            </w:pPr>
            <w:ins w:id="66" w:author="Derrick (ZTE)" w:date="2025-11-07T15:16:00Z">
              <w:r>
                <w:rPr>
                  <w:rFonts w:eastAsia="MS Mincho"/>
                </w:rPr>
                <w:t>Test1</w:t>
              </w:r>
            </w:ins>
          </w:p>
        </w:tc>
        <w:tc>
          <w:tcPr>
            <w:tcW w:w="769"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67" w:author="Derrick (ZTE)" w:date="2025-11-07T15:16:00Z"/>
                <w:rFonts w:eastAsia="MS Mincho"/>
              </w:rPr>
            </w:pPr>
            <w:ins w:id="68" w:author="Derrick (ZTE)" w:date="2025-11-07T15:16:00Z">
              <w:r>
                <w:rPr>
                  <w:rFonts w:eastAsia="MS Mincho"/>
                </w:rPr>
                <w:t>Test2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9" w:author="Derrick (ZTE)" w:date="2025-11-07T15:16:00Z"/>
        </w:trPr>
        <w:tc>
          <w:tcPr>
            <w:tcW w:w="1980" w:type="pct"/>
            <w:tcBorders>
              <w:top w:val="single" w:color="auto" w:sz="4" w:space="0"/>
              <w:left w:val="single" w:color="auto" w:sz="4" w:space="0"/>
              <w:bottom w:val="single" w:color="auto" w:sz="4" w:space="0"/>
              <w:right w:val="single" w:color="auto" w:sz="4" w:space="0"/>
            </w:tcBorders>
          </w:tcPr>
          <w:p>
            <w:pPr>
              <w:pStyle w:val="54"/>
              <w:keepNext w:val="0"/>
              <w:keepLines w:val="0"/>
              <w:rPr>
                <w:ins w:id="70" w:author="Derrick (ZTE)" w:date="2025-11-07T15:16:00Z"/>
                <w:rFonts w:eastAsia="MS Mincho"/>
              </w:rPr>
            </w:pPr>
            <w:ins w:id="71" w:author="Derrick (ZTE)" w:date="2025-11-07T15:16:00Z">
              <w:r>
                <w:rPr>
                  <w:rFonts w:eastAsia="MS Mincho"/>
                </w:rPr>
                <w:t>SSB ARFCN</w:t>
              </w:r>
            </w:ins>
          </w:p>
        </w:tc>
        <w:tc>
          <w:tcPr>
            <w:tcW w:w="739" w:type="pct"/>
            <w:tcBorders>
              <w:top w:val="single" w:color="auto" w:sz="4" w:space="0"/>
              <w:left w:val="single" w:color="auto" w:sz="4" w:space="0"/>
              <w:bottom w:val="single" w:color="auto" w:sz="4" w:space="0"/>
              <w:right w:val="single" w:color="auto" w:sz="4" w:space="0"/>
            </w:tcBorders>
          </w:tcPr>
          <w:p>
            <w:pPr>
              <w:pStyle w:val="53"/>
              <w:keepNext w:val="0"/>
              <w:keepLines w:val="0"/>
              <w:rPr>
                <w:ins w:id="72" w:author="Derrick (ZTE)" w:date="2025-11-07T15:16:00Z"/>
                <w:rFonts w:eastAsia="MS Mincho"/>
              </w:rPr>
            </w:pPr>
          </w:p>
        </w:tc>
        <w:tc>
          <w:tcPr>
            <w:tcW w:w="737" w:type="pct"/>
            <w:tcBorders>
              <w:top w:val="single" w:color="auto" w:sz="4" w:space="0"/>
              <w:left w:val="single" w:color="auto" w:sz="4" w:space="0"/>
              <w:bottom w:val="single" w:color="auto" w:sz="4" w:space="0"/>
              <w:right w:val="single" w:color="auto" w:sz="4" w:space="0"/>
            </w:tcBorders>
          </w:tcPr>
          <w:p>
            <w:pPr>
              <w:pStyle w:val="53"/>
              <w:keepNext w:val="0"/>
              <w:keepLines w:val="0"/>
              <w:rPr>
                <w:ins w:id="73" w:author="Derrick (ZTE)" w:date="2025-11-07T15:16:00Z"/>
                <w:rFonts w:eastAsia="MS Mincho"/>
              </w:rPr>
            </w:pPr>
            <w:ins w:id="74" w:author="Derrick (ZTE)" w:date="2025-11-07T15:16:00Z">
              <w:r>
                <w:rPr>
                  <w:rFonts w:eastAsia="Calibri"/>
                  <w:lang w:eastAsia="ko-KR"/>
                </w:rPr>
                <w:t>1,2,3,4</w:t>
              </w:r>
            </w:ins>
          </w:p>
        </w:tc>
        <w:tc>
          <w:tcPr>
            <w:tcW w:w="775" w:type="pct"/>
            <w:tcBorders>
              <w:top w:val="single" w:color="auto" w:sz="4" w:space="0"/>
              <w:left w:val="single" w:color="auto" w:sz="4" w:space="0"/>
              <w:bottom w:val="single" w:color="auto" w:sz="4" w:space="0"/>
              <w:right w:val="single" w:color="auto" w:sz="4" w:space="0"/>
            </w:tcBorders>
          </w:tcPr>
          <w:p>
            <w:pPr>
              <w:pStyle w:val="53"/>
              <w:keepNext w:val="0"/>
              <w:keepLines w:val="0"/>
              <w:rPr>
                <w:ins w:id="75" w:author="Derrick (ZTE)" w:date="2025-11-07T15:16:00Z"/>
                <w:rFonts w:eastAsia="MS Mincho"/>
              </w:rPr>
            </w:pPr>
            <w:ins w:id="76" w:author="Derrick (ZTE)" w:date="2025-11-07T15:16:00Z">
              <w:r>
                <w:rPr>
                  <w:rFonts w:eastAsia="MS Mincho"/>
                </w:rPr>
                <w:t>1</w:t>
              </w:r>
            </w:ins>
          </w:p>
        </w:tc>
        <w:tc>
          <w:tcPr>
            <w:tcW w:w="769" w:type="pct"/>
            <w:tcBorders>
              <w:top w:val="single" w:color="auto" w:sz="4" w:space="0"/>
              <w:left w:val="single" w:color="auto" w:sz="4" w:space="0"/>
              <w:bottom w:val="single" w:color="auto" w:sz="4" w:space="0"/>
              <w:right w:val="single" w:color="auto" w:sz="4" w:space="0"/>
            </w:tcBorders>
          </w:tcPr>
          <w:p>
            <w:pPr>
              <w:pStyle w:val="53"/>
              <w:keepNext w:val="0"/>
              <w:keepLines w:val="0"/>
              <w:rPr>
                <w:ins w:id="77" w:author="Derrick (ZTE)" w:date="2025-11-07T15:16:00Z"/>
                <w:rFonts w:eastAsia="MS Mincho"/>
              </w:rPr>
            </w:pPr>
            <w:ins w:id="78" w:author="Derrick (ZTE)" w:date="2025-11-07T15:16:00Z">
              <w:r>
                <w:rPr>
                  <w:rFonts w:eastAsia="MS Mincho"/>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9" w:author="Derrick (ZTE)" w:date="2025-11-07T15:16:00Z"/>
        </w:trPr>
        <w:tc>
          <w:tcPr>
            <w:tcW w:w="1980" w:type="pct"/>
            <w:tcBorders>
              <w:top w:val="nil"/>
              <w:left w:val="single" w:color="auto" w:sz="4" w:space="0"/>
              <w:bottom w:val="nil"/>
              <w:right w:val="single" w:color="auto" w:sz="4" w:space="0"/>
            </w:tcBorders>
            <w:shd w:val="clear" w:color="auto" w:fill="auto"/>
          </w:tcPr>
          <w:p>
            <w:pPr>
              <w:pStyle w:val="54"/>
              <w:keepNext w:val="0"/>
              <w:keepLines w:val="0"/>
              <w:rPr>
                <w:ins w:id="80" w:author="Derrick (ZTE)" w:date="2025-11-07T15:16:00Z"/>
                <w:rFonts w:eastAsiaTheme="minorEastAsia"/>
                <w:lang w:eastAsia="zh-CN"/>
              </w:rPr>
            </w:pPr>
            <w:ins w:id="81" w:author="Derrick (ZTE)" w:date="2025-11-07T15:16:00Z">
              <w:r>
                <w:rPr>
                  <w:rFonts w:eastAsia="MS Mincho"/>
                  <w:lang w:eastAsia="zh-CN"/>
                </w:rPr>
                <w:t>Serving s</w:t>
              </w:r>
            </w:ins>
            <w:ins w:id="82" w:author="Derrick (ZTE)" w:date="2025-11-07T15:16:00Z">
              <w:r>
                <w:rPr>
                  <w:rFonts w:eastAsia="Calibri"/>
                </w:rPr>
                <w:t xml:space="preserve">atellite </w:t>
              </w:r>
            </w:ins>
            <w:ins w:id="83" w:author="Derrick (ZTE)" w:date="2025-11-07T15:16:00Z">
              <w:r>
                <w:rPr>
                  <w:rFonts w:eastAsia="MS Mincho"/>
                  <w:lang w:eastAsia="zh-CN"/>
                </w:rPr>
                <w:t>configuration</w:t>
              </w:r>
            </w:ins>
          </w:p>
        </w:tc>
        <w:tc>
          <w:tcPr>
            <w:tcW w:w="739" w:type="pct"/>
            <w:vMerge w:val="restart"/>
            <w:tcBorders>
              <w:top w:val="nil"/>
              <w:left w:val="single" w:color="auto" w:sz="4" w:space="0"/>
              <w:right w:val="single" w:color="auto" w:sz="4" w:space="0"/>
            </w:tcBorders>
            <w:shd w:val="clear" w:color="auto" w:fill="auto"/>
          </w:tcPr>
          <w:p>
            <w:pPr>
              <w:pStyle w:val="53"/>
              <w:keepNext w:val="0"/>
              <w:keepLines w:val="0"/>
              <w:rPr>
                <w:ins w:id="84" w:author="Derrick (ZTE)" w:date="2025-11-07T15:16:00Z"/>
                <w:rFonts w:eastAsia="Calibri"/>
              </w:rPr>
            </w:pPr>
          </w:p>
        </w:tc>
        <w:tc>
          <w:tcPr>
            <w:tcW w:w="737"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85" w:author="Derrick (ZTE)" w:date="2025-11-07T15:16:00Z"/>
                <w:rFonts w:eastAsia="Calibri"/>
                <w:lang w:eastAsia="ko-KR"/>
              </w:rPr>
            </w:pPr>
            <w:ins w:id="86" w:author="Derrick (ZTE)" w:date="2025-11-07T15:16:00Z">
              <w:r>
                <w:rPr>
                  <w:rFonts w:eastAsia="Calibri"/>
                  <w:lang w:eastAsia="ko-KR"/>
                </w:rPr>
                <w:t>1,3</w:t>
              </w:r>
            </w:ins>
          </w:p>
        </w:tc>
        <w:tc>
          <w:tcPr>
            <w:tcW w:w="1544"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87" w:author="Derrick (ZTE)" w:date="2025-11-07T15:16:00Z"/>
                <w:rFonts w:eastAsiaTheme="minorEastAsia"/>
                <w:lang w:eastAsia="zh-CN"/>
              </w:rPr>
            </w:pPr>
            <w:ins w:id="88" w:author="Derrick (ZTE)" w:date="2025-11-07T15:16:00Z">
              <w:r>
                <w:rPr>
                  <w:rFonts w:hint="eastAsia" w:eastAsia="MS Mincho"/>
                  <w:lang w:eastAsia="zh-CN"/>
                </w:rPr>
                <w:t>S</w:t>
              </w:r>
            </w:ins>
            <w:ins w:id="89" w:author="Derrick (ZTE)" w:date="2025-11-07T15:16:00Z">
              <w:r>
                <w:rPr>
                  <w:rFonts w:eastAsia="MS Mincho"/>
                  <w:lang w:eastAsia="zh-CN"/>
                </w:rPr>
                <w:t>SC.1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0" w:author="Derrick (ZTE)" w:date="2025-11-07T15:16:00Z"/>
        </w:trPr>
        <w:tc>
          <w:tcPr>
            <w:tcW w:w="1980" w:type="pct"/>
            <w:tcBorders>
              <w:top w:val="nil"/>
              <w:left w:val="single" w:color="auto" w:sz="4" w:space="0"/>
              <w:bottom w:val="single" w:color="auto" w:sz="4" w:space="0"/>
              <w:right w:val="single" w:color="auto" w:sz="4" w:space="0"/>
            </w:tcBorders>
            <w:shd w:val="clear" w:color="auto" w:fill="auto"/>
          </w:tcPr>
          <w:p>
            <w:pPr>
              <w:pStyle w:val="54"/>
              <w:keepNext w:val="0"/>
              <w:keepLines w:val="0"/>
              <w:rPr>
                <w:ins w:id="91" w:author="Derrick (ZTE)" w:date="2025-11-07T15:16:00Z"/>
                <w:rFonts w:eastAsia="Calibri"/>
              </w:rPr>
            </w:pPr>
          </w:p>
        </w:tc>
        <w:tc>
          <w:tcPr>
            <w:tcW w:w="739" w:type="pct"/>
            <w:vMerge w:val="continue"/>
            <w:tcBorders>
              <w:left w:val="single" w:color="auto" w:sz="4" w:space="0"/>
              <w:bottom w:val="single" w:color="auto" w:sz="4" w:space="0"/>
              <w:right w:val="single" w:color="auto" w:sz="4" w:space="0"/>
            </w:tcBorders>
            <w:shd w:val="clear" w:color="auto" w:fill="auto"/>
          </w:tcPr>
          <w:p>
            <w:pPr>
              <w:pStyle w:val="53"/>
              <w:keepNext w:val="0"/>
              <w:keepLines w:val="0"/>
              <w:rPr>
                <w:ins w:id="92" w:author="Derrick (ZTE)" w:date="2025-11-07T15:16:00Z"/>
                <w:rFonts w:eastAsia="Calibri"/>
              </w:rPr>
            </w:pPr>
          </w:p>
        </w:tc>
        <w:tc>
          <w:tcPr>
            <w:tcW w:w="737"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93" w:author="Derrick (ZTE)" w:date="2025-11-07T15:16:00Z"/>
                <w:rFonts w:eastAsia="Calibri"/>
                <w:lang w:eastAsia="ko-KR"/>
              </w:rPr>
            </w:pPr>
            <w:ins w:id="94" w:author="Derrick (ZTE)" w:date="2025-11-07T15:16:00Z">
              <w:r>
                <w:rPr>
                  <w:rFonts w:eastAsia="MS Mincho"/>
                  <w:lang w:eastAsia="zh-CN"/>
                </w:rPr>
                <w:t>2,4</w:t>
              </w:r>
            </w:ins>
          </w:p>
        </w:tc>
        <w:tc>
          <w:tcPr>
            <w:tcW w:w="1544"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95" w:author="Derrick (ZTE)" w:date="2025-11-07T15:16:00Z"/>
                <w:rFonts w:eastAsiaTheme="minorEastAsia"/>
                <w:lang w:eastAsia="zh-CN"/>
              </w:rPr>
            </w:pPr>
            <w:ins w:id="96" w:author="Derrick (ZTE)" w:date="2025-11-07T15:16:00Z">
              <w:r>
                <w:rPr>
                  <w:rFonts w:hint="eastAsia" w:eastAsia="MS Mincho"/>
                  <w:lang w:eastAsia="zh-CN"/>
                </w:rPr>
                <w:t>S</w:t>
              </w:r>
            </w:ins>
            <w:ins w:id="97" w:author="Derrick (ZTE)" w:date="2025-11-07T15:16:00Z">
              <w:r>
                <w:rPr>
                  <w:rFonts w:eastAsia="MS Mincho"/>
                  <w:lang w:eastAsia="zh-CN"/>
                </w:rPr>
                <w:t>SC.2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8" w:author="Derrick (ZTE)" w:date="2025-11-07T15:16:00Z"/>
        </w:trPr>
        <w:tc>
          <w:tcPr>
            <w:tcW w:w="1980" w:type="pct"/>
            <w:tcBorders>
              <w:left w:val="single" w:color="auto" w:sz="4" w:space="0"/>
              <w:bottom w:val="single" w:color="auto" w:sz="4" w:space="0"/>
              <w:right w:val="single" w:color="auto" w:sz="4" w:space="0"/>
            </w:tcBorders>
            <w:shd w:val="clear" w:color="auto" w:fill="auto"/>
          </w:tcPr>
          <w:p>
            <w:pPr>
              <w:pStyle w:val="54"/>
              <w:keepNext w:val="0"/>
              <w:keepLines w:val="0"/>
              <w:rPr>
                <w:ins w:id="99" w:author="Derrick (ZTE)" w:date="2025-11-07T15:16:00Z"/>
                <w:rFonts w:eastAsia="Calibri"/>
              </w:rPr>
            </w:pPr>
            <w:ins w:id="100" w:author="Derrick (ZTE)" w:date="2025-11-07T15:16:00Z">
              <w:r>
                <w:rPr>
                  <w:rFonts w:eastAsia="MS Mincho"/>
                </w:rPr>
                <w:t>BW</w:t>
              </w:r>
            </w:ins>
            <w:ins w:id="101" w:author="Derrick (ZTE)" w:date="2025-11-07T15:16:00Z">
              <w:r>
                <w:rPr>
                  <w:rFonts w:eastAsia="MS Mincho"/>
                  <w:vertAlign w:val="subscript"/>
                </w:rPr>
                <w:t>channel</w:t>
              </w:r>
            </w:ins>
          </w:p>
        </w:tc>
        <w:tc>
          <w:tcPr>
            <w:tcW w:w="739" w:type="pct"/>
            <w:tcBorders>
              <w:left w:val="single" w:color="auto" w:sz="4" w:space="0"/>
              <w:bottom w:val="single" w:color="auto" w:sz="4" w:space="0"/>
              <w:right w:val="single" w:color="auto" w:sz="4" w:space="0"/>
            </w:tcBorders>
            <w:shd w:val="clear" w:color="auto" w:fill="auto"/>
          </w:tcPr>
          <w:p>
            <w:pPr>
              <w:pStyle w:val="53"/>
              <w:keepNext w:val="0"/>
              <w:keepLines w:val="0"/>
              <w:rPr>
                <w:ins w:id="102" w:author="Derrick (ZTE)" w:date="2025-11-07T15:16:00Z"/>
                <w:rFonts w:eastAsia="Calibri"/>
              </w:rPr>
            </w:pPr>
            <w:ins w:id="103" w:author="Derrick (ZTE)" w:date="2025-11-07T15:16:00Z">
              <w:r>
                <w:rPr>
                  <w:rFonts w:eastAsia="MS Mincho"/>
                </w:rPr>
                <w:t>MHz</w:t>
              </w:r>
            </w:ins>
          </w:p>
        </w:tc>
        <w:tc>
          <w:tcPr>
            <w:tcW w:w="737"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04" w:author="Derrick (ZTE)" w:date="2025-11-07T15:16:00Z"/>
                <w:rFonts w:eastAsia="MS Mincho"/>
                <w:lang w:eastAsia="zh-CN"/>
              </w:rPr>
            </w:pPr>
            <w:ins w:id="105" w:author="Derrick (ZTE)" w:date="2025-11-07T15:16:00Z">
              <w:r>
                <w:rPr>
                  <w:rFonts w:eastAsia="Calibri"/>
                  <w:lang w:eastAsia="ko-KR"/>
                </w:rPr>
                <w:t>1,2,3,4</w:t>
              </w:r>
            </w:ins>
          </w:p>
        </w:tc>
        <w:tc>
          <w:tcPr>
            <w:tcW w:w="1544"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106" w:author="Derrick (ZTE)" w:date="2025-11-07T15:16:00Z"/>
                <w:rFonts w:eastAsia="MS Mincho"/>
                <w:lang w:eastAsia="zh-CN"/>
              </w:rPr>
            </w:pPr>
            <w:ins w:id="107" w:author="Derrick (ZTE)" w:date="2025-11-07T15:16:00Z">
              <w:r>
                <w:rPr>
                  <w:rFonts w:eastAsia="MS Mincho"/>
                </w:rPr>
                <w:t>10: N</w:t>
              </w:r>
            </w:ins>
            <w:ins w:id="108" w:author="Derrick (ZTE)" w:date="2025-11-07T15:16:00Z">
              <w:r>
                <w:rPr>
                  <w:rFonts w:eastAsia="MS Mincho"/>
                  <w:vertAlign w:val="subscript"/>
                </w:rPr>
                <w:t>PRB,c</w:t>
              </w:r>
            </w:ins>
            <w:ins w:id="109" w:author="Derrick (ZTE)" w:date="2025-11-07T15:16:00Z">
              <w:r>
                <w:rPr>
                  <w:rFonts w:eastAsia="MS Mincho"/>
                </w:rPr>
                <w:t xml:space="preserve"> = 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0" w:author="Derrick (ZTE)" w:date="2025-11-07T15:16:00Z"/>
        </w:trPr>
        <w:tc>
          <w:tcPr>
            <w:tcW w:w="1980" w:type="pct"/>
            <w:tcBorders>
              <w:top w:val="single" w:color="auto" w:sz="4" w:space="0"/>
              <w:left w:val="single" w:color="auto" w:sz="4" w:space="0"/>
              <w:bottom w:val="single" w:color="auto" w:sz="4" w:space="0"/>
              <w:right w:val="single" w:color="auto" w:sz="4" w:space="0"/>
            </w:tcBorders>
          </w:tcPr>
          <w:p>
            <w:pPr>
              <w:pStyle w:val="54"/>
              <w:keepNext w:val="0"/>
              <w:keepLines w:val="0"/>
              <w:rPr>
                <w:ins w:id="111" w:author="Derrick (ZTE)" w:date="2025-11-07T15:16:00Z"/>
                <w:rFonts w:eastAsia="MS Mincho"/>
              </w:rPr>
            </w:pPr>
            <w:ins w:id="112" w:author="Derrick (ZTE)" w:date="2025-11-07T15:16:00Z">
              <w:r>
                <w:rPr>
                  <w:rFonts w:eastAsia="MS Mincho"/>
                </w:rPr>
                <w:t>Initial BWP Configuration</w:t>
              </w:r>
            </w:ins>
          </w:p>
        </w:tc>
        <w:tc>
          <w:tcPr>
            <w:tcW w:w="739" w:type="pct"/>
            <w:tcBorders>
              <w:top w:val="single" w:color="auto" w:sz="4" w:space="0"/>
              <w:left w:val="single" w:color="auto" w:sz="4" w:space="0"/>
              <w:bottom w:val="single" w:color="auto" w:sz="4" w:space="0"/>
              <w:right w:val="single" w:color="auto" w:sz="4" w:space="0"/>
            </w:tcBorders>
          </w:tcPr>
          <w:p>
            <w:pPr>
              <w:pStyle w:val="53"/>
              <w:keepNext w:val="0"/>
              <w:keepLines w:val="0"/>
              <w:rPr>
                <w:ins w:id="113" w:author="Derrick (ZTE)" w:date="2025-11-07T15:16:00Z"/>
                <w:rFonts w:eastAsia="MS Mincho"/>
              </w:rPr>
            </w:pPr>
          </w:p>
        </w:tc>
        <w:tc>
          <w:tcPr>
            <w:tcW w:w="737" w:type="pct"/>
            <w:tcBorders>
              <w:top w:val="single" w:color="auto" w:sz="4" w:space="0"/>
              <w:left w:val="single" w:color="auto" w:sz="4" w:space="0"/>
              <w:bottom w:val="single" w:color="auto" w:sz="4" w:space="0"/>
              <w:right w:val="single" w:color="auto" w:sz="4" w:space="0"/>
            </w:tcBorders>
          </w:tcPr>
          <w:p>
            <w:pPr>
              <w:pStyle w:val="53"/>
              <w:keepNext w:val="0"/>
              <w:keepLines w:val="0"/>
              <w:rPr>
                <w:ins w:id="114" w:author="Derrick (ZTE)" w:date="2025-11-07T15:16:00Z"/>
                <w:rFonts w:eastAsia="MS Mincho"/>
              </w:rPr>
            </w:pPr>
            <w:ins w:id="115" w:author="Derrick (ZTE)" w:date="2025-11-07T15:16:00Z">
              <w:r>
                <w:rPr>
                  <w:rFonts w:eastAsia="Calibri"/>
                  <w:lang w:eastAsia="ko-KR"/>
                </w:rPr>
                <w:t>1,2,3,4</w:t>
              </w:r>
            </w:ins>
          </w:p>
        </w:tc>
        <w:tc>
          <w:tcPr>
            <w:tcW w:w="1544"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116" w:author="Derrick (ZTE)" w:date="2025-11-07T15:16:00Z"/>
                <w:rFonts w:eastAsia="MS Mincho"/>
              </w:rPr>
            </w:pPr>
            <w:ins w:id="117" w:author="Derrick (ZTE)" w:date="2025-11-07T15:16:00Z">
              <w:r>
                <w:rPr>
                  <w:rFonts w:eastAsia="MS Mincho"/>
                </w:rPr>
                <w:t>DLBWP.0.1</w:t>
              </w:r>
            </w:ins>
          </w:p>
          <w:p>
            <w:pPr>
              <w:pStyle w:val="53"/>
              <w:keepNext w:val="0"/>
              <w:keepLines w:val="0"/>
              <w:rPr>
                <w:ins w:id="118" w:author="Derrick (ZTE)" w:date="2025-11-07T15:16:00Z"/>
                <w:rFonts w:eastAsia="MS Mincho"/>
              </w:rPr>
            </w:pPr>
            <w:ins w:id="119" w:author="Derrick (ZTE)" w:date="2025-11-07T15:16:00Z">
              <w:r>
                <w:rPr>
                  <w:rFonts w:eastAsia="MS Mincho"/>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0" w:author="Derrick (ZTE)" w:date="2025-11-07T15:16:00Z"/>
        </w:trPr>
        <w:tc>
          <w:tcPr>
            <w:tcW w:w="1980" w:type="pct"/>
            <w:tcBorders>
              <w:top w:val="single" w:color="auto" w:sz="4" w:space="0"/>
              <w:left w:val="single" w:color="auto" w:sz="4" w:space="0"/>
              <w:bottom w:val="single" w:color="auto" w:sz="4" w:space="0"/>
              <w:right w:val="single" w:color="auto" w:sz="4" w:space="0"/>
            </w:tcBorders>
          </w:tcPr>
          <w:p>
            <w:pPr>
              <w:pStyle w:val="54"/>
              <w:keepNext w:val="0"/>
              <w:keepLines w:val="0"/>
              <w:rPr>
                <w:ins w:id="121" w:author="Derrick (ZTE)" w:date="2025-11-07T15:16:00Z"/>
                <w:rFonts w:eastAsia="MS Mincho"/>
              </w:rPr>
            </w:pPr>
            <w:ins w:id="122" w:author="Derrick (ZTE)" w:date="2025-11-07T15:16:00Z">
              <w:r>
                <w:rPr>
                  <w:rFonts w:eastAsia="MS Mincho"/>
                </w:rPr>
                <w:t>Dedicated BWP Configuration</w:t>
              </w:r>
            </w:ins>
          </w:p>
        </w:tc>
        <w:tc>
          <w:tcPr>
            <w:tcW w:w="739" w:type="pct"/>
            <w:tcBorders>
              <w:top w:val="single" w:color="auto" w:sz="4" w:space="0"/>
              <w:left w:val="single" w:color="auto" w:sz="4" w:space="0"/>
              <w:bottom w:val="single" w:color="auto" w:sz="4" w:space="0"/>
              <w:right w:val="single" w:color="auto" w:sz="4" w:space="0"/>
            </w:tcBorders>
          </w:tcPr>
          <w:p>
            <w:pPr>
              <w:pStyle w:val="53"/>
              <w:keepNext w:val="0"/>
              <w:keepLines w:val="0"/>
              <w:rPr>
                <w:ins w:id="123" w:author="Derrick (ZTE)" w:date="2025-11-07T15:16:00Z"/>
                <w:rFonts w:eastAsia="MS Mincho"/>
              </w:rPr>
            </w:pPr>
          </w:p>
        </w:tc>
        <w:tc>
          <w:tcPr>
            <w:tcW w:w="737" w:type="pct"/>
            <w:tcBorders>
              <w:top w:val="single" w:color="auto" w:sz="4" w:space="0"/>
              <w:left w:val="single" w:color="auto" w:sz="4" w:space="0"/>
              <w:bottom w:val="single" w:color="auto" w:sz="4" w:space="0"/>
              <w:right w:val="single" w:color="auto" w:sz="4" w:space="0"/>
            </w:tcBorders>
          </w:tcPr>
          <w:p>
            <w:pPr>
              <w:pStyle w:val="53"/>
              <w:keepNext w:val="0"/>
              <w:keepLines w:val="0"/>
              <w:rPr>
                <w:ins w:id="124" w:author="Derrick (ZTE)" w:date="2025-11-07T15:16:00Z"/>
                <w:rFonts w:eastAsia="MS Mincho"/>
              </w:rPr>
            </w:pPr>
            <w:ins w:id="125" w:author="Derrick (ZTE)" w:date="2025-11-07T15:16:00Z">
              <w:r>
                <w:rPr>
                  <w:rFonts w:eastAsia="Calibri"/>
                  <w:lang w:eastAsia="ko-KR"/>
                </w:rPr>
                <w:t>1,2,3,4</w:t>
              </w:r>
            </w:ins>
          </w:p>
        </w:tc>
        <w:tc>
          <w:tcPr>
            <w:tcW w:w="1544"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126" w:author="Derrick (ZTE)" w:date="2025-11-07T15:16:00Z"/>
                <w:rFonts w:eastAsia="MS Mincho"/>
              </w:rPr>
            </w:pPr>
            <w:ins w:id="127" w:author="Derrick (ZTE)" w:date="2025-11-07T15:16:00Z">
              <w:r>
                <w:rPr>
                  <w:rFonts w:eastAsia="MS Mincho"/>
                </w:rPr>
                <w:t>DLBWP.1.1</w:t>
              </w:r>
            </w:ins>
          </w:p>
          <w:p>
            <w:pPr>
              <w:pStyle w:val="53"/>
              <w:keepNext w:val="0"/>
              <w:keepLines w:val="0"/>
              <w:rPr>
                <w:ins w:id="128" w:author="Derrick (ZTE)" w:date="2025-11-07T15:16:00Z"/>
                <w:rFonts w:eastAsia="MS Mincho"/>
              </w:rPr>
            </w:pPr>
            <w:ins w:id="129" w:author="Derrick (ZTE)" w:date="2025-11-07T15:16:00Z">
              <w:r>
                <w:rPr>
                  <w:rFonts w:eastAsia="MS Mincho"/>
                </w:rPr>
                <w:t>ULBWP.1.1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0" w:author="Derrick (ZTE)" w:date="2025-11-07T15:16:00Z"/>
        </w:trPr>
        <w:tc>
          <w:tcPr>
            <w:tcW w:w="1980" w:type="pct"/>
            <w:tcBorders>
              <w:top w:val="single" w:color="auto" w:sz="4" w:space="0"/>
              <w:left w:val="single" w:color="auto" w:sz="4" w:space="0"/>
              <w:bottom w:val="single" w:color="auto" w:sz="4" w:space="0"/>
              <w:right w:val="single" w:color="auto" w:sz="4" w:space="0"/>
            </w:tcBorders>
          </w:tcPr>
          <w:p>
            <w:pPr>
              <w:pStyle w:val="54"/>
              <w:keepNext w:val="0"/>
              <w:keepLines w:val="0"/>
              <w:rPr>
                <w:ins w:id="131" w:author="Derrick (ZTE)" w:date="2025-11-07T15:16:00Z"/>
                <w:rFonts w:eastAsia="MS Mincho"/>
              </w:rPr>
            </w:pPr>
            <w:ins w:id="132" w:author="Derrick (ZTE)" w:date="2025-11-07T15:16:00Z">
              <w:r>
                <w:rPr>
                  <w:rFonts w:eastAsia="MS Mincho"/>
                </w:rPr>
                <w:t>DRX Cycle</w:t>
              </w:r>
            </w:ins>
          </w:p>
        </w:tc>
        <w:tc>
          <w:tcPr>
            <w:tcW w:w="739" w:type="pct"/>
            <w:tcBorders>
              <w:top w:val="single" w:color="auto" w:sz="4" w:space="0"/>
              <w:left w:val="single" w:color="auto" w:sz="4" w:space="0"/>
              <w:bottom w:val="single" w:color="auto" w:sz="4" w:space="0"/>
              <w:right w:val="single" w:color="auto" w:sz="4" w:space="0"/>
            </w:tcBorders>
          </w:tcPr>
          <w:p>
            <w:pPr>
              <w:pStyle w:val="53"/>
              <w:keepNext w:val="0"/>
              <w:keepLines w:val="0"/>
              <w:rPr>
                <w:ins w:id="133" w:author="Derrick (ZTE)" w:date="2025-11-07T15:16:00Z"/>
                <w:rFonts w:eastAsia="MS Mincho"/>
              </w:rPr>
            </w:pPr>
            <w:ins w:id="134" w:author="Derrick (ZTE)" w:date="2025-11-07T15:16:00Z">
              <w:r>
                <w:rPr>
                  <w:rFonts w:eastAsia="MS Mincho"/>
                </w:rPr>
                <w:t>ms</w:t>
              </w:r>
            </w:ins>
          </w:p>
        </w:tc>
        <w:tc>
          <w:tcPr>
            <w:tcW w:w="737" w:type="pct"/>
            <w:tcBorders>
              <w:top w:val="single" w:color="auto" w:sz="4" w:space="0"/>
              <w:left w:val="single" w:color="auto" w:sz="4" w:space="0"/>
              <w:bottom w:val="single" w:color="auto" w:sz="4" w:space="0"/>
              <w:right w:val="single" w:color="auto" w:sz="4" w:space="0"/>
            </w:tcBorders>
          </w:tcPr>
          <w:p>
            <w:pPr>
              <w:pStyle w:val="53"/>
              <w:keepNext w:val="0"/>
              <w:keepLines w:val="0"/>
              <w:rPr>
                <w:ins w:id="135" w:author="Derrick (ZTE)" w:date="2025-11-07T15:16:00Z"/>
                <w:rFonts w:eastAsia="MS Mincho"/>
              </w:rPr>
            </w:pPr>
            <w:ins w:id="136" w:author="Derrick (ZTE)" w:date="2025-11-07T15:16:00Z">
              <w:r>
                <w:rPr>
                  <w:rFonts w:eastAsia="Calibri"/>
                  <w:lang w:eastAsia="ko-KR"/>
                </w:rPr>
                <w:t>1,2,3,4</w:t>
              </w:r>
            </w:ins>
          </w:p>
        </w:tc>
        <w:tc>
          <w:tcPr>
            <w:tcW w:w="775" w:type="pct"/>
            <w:tcBorders>
              <w:top w:val="single" w:color="auto" w:sz="4" w:space="0"/>
              <w:left w:val="single" w:color="auto" w:sz="4" w:space="0"/>
              <w:bottom w:val="single" w:color="auto" w:sz="4" w:space="0"/>
              <w:right w:val="single" w:color="auto" w:sz="4" w:space="0"/>
            </w:tcBorders>
          </w:tcPr>
          <w:p>
            <w:pPr>
              <w:pStyle w:val="53"/>
              <w:keepNext w:val="0"/>
              <w:keepLines w:val="0"/>
              <w:rPr>
                <w:ins w:id="137" w:author="Derrick (ZTE)" w:date="2025-11-07T15:16:00Z"/>
                <w:rFonts w:eastAsia="MS Mincho"/>
              </w:rPr>
            </w:pPr>
            <w:ins w:id="138" w:author="Derrick (ZTE)" w:date="2025-11-07T15:16:00Z">
              <w:r>
                <w:rPr>
                  <w:rFonts w:eastAsia="MS Mincho"/>
                </w:rPr>
                <w:t>N/A</w:t>
              </w:r>
            </w:ins>
          </w:p>
        </w:tc>
        <w:tc>
          <w:tcPr>
            <w:tcW w:w="769" w:type="pct"/>
            <w:tcBorders>
              <w:top w:val="single" w:color="auto" w:sz="4" w:space="0"/>
              <w:left w:val="single" w:color="auto" w:sz="4" w:space="0"/>
              <w:bottom w:val="single" w:color="auto" w:sz="4" w:space="0"/>
              <w:right w:val="single" w:color="auto" w:sz="4" w:space="0"/>
            </w:tcBorders>
          </w:tcPr>
          <w:p>
            <w:pPr>
              <w:pStyle w:val="53"/>
              <w:keepNext w:val="0"/>
              <w:keepLines w:val="0"/>
              <w:rPr>
                <w:ins w:id="139" w:author="Derrick (ZTE)" w:date="2025-11-07T15:16:00Z"/>
                <w:rFonts w:eastAsia="MS Mincho"/>
              </w:rPr>
            </w:pPr>
            <w:ins w:id="140" w:author="Derrick (ZTE)" w:date="2025-11-07T15:16:00Z">
              <w:r>
                <w:rPr>
                  <w:rFonts w:eastAsia="MS Mincho"/>
                </w:rPr>
                <w:t>DRX.</w:t>
              </w:r>
            </w:ins>
            <w:ins w:id="141" w:author="Derrick (ZTE)" w:date="2025-11-07T15:16:00Z">
              <w:r>
                <w:rPr>
                  <w:rFonts w:eastAsia="MS Mincho"/>
                  <w:lang w:eastAsia="ja-JP"/>
                </w:rPr>
                <w:t>8</w:t>
              </w:r>
            </w:ins>
            <w:ins w:id="142" w:author="Derrick (ZTE)" w:date="2025-11-07T15:16:00Z">
              <w:r>
                <w:rPr>
                  <w:rFonts w:eastAsia="MS Mincho"/>
                  <w:vertAlign w:val="superscript"/>
                </w:rPr>
                <w:t>Note5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3" w:author="Derrick (ZTE)" w:date="2025-11-07T15:16:00Z"/>
        </w:trPr>
        <w:tc>
          <w:tcPr>
            <w:tcW w:w="1980" w:type="pct"/>
            <w:tcBorders>
              <w:top w:val="single" w:color="auto" w:sz="4" w:space="0"/>
              <w:left w:val="single" w:color="auto" w:sz="4" w:space="0"/>
              <w:right w:val="single" w:color="auto" w:sz="4" w:space="0"/>
            </w:tcBorders>
            <w:shd w:val="clear" w:color="auto" w:fill="auto"/>
          </w:tcPr>
          <w:p>
            <w:pPr>
              <w:pStyle w:val="54"/>
              <w:keepNext w:val="0"/>
              <w:keepLines w:val="0"/>
              <w:rPr>
                <w:ins w:id="144" w:author="Derrick (ZTE)" w:date="2025-11-07T15:16:00Z"/>
                <w:rFonts w:eastAsia="MS Mincho"/>
              </w:rPr>
            </w:pPr>
            <w:ins w:id="145" w:author="Derrick (ZTE)" w:date="2025-11-07T15:16:00Z">
              <w:r>
                <w:rPr>
                  <w:rFonts w:eastAsia="MS Mincho"/>
                </w:rPr>
                <w:t>PDSCH Reference measurement channel</w:t>
              </w:r>
            </w:ins>
          </w:p>
        </w:tc>
        <w:tc>
          <w:tcPr>
            <w:tcW w:w="739" w:type="pct"/>
            <w:tcBorders>
              <w:top w:val="single" w:color="auto" w:sz="4" w:space="0"/>
              <w:left w:val="single" w:color="auto" w:sz="4" w:space="0"/>
              <w:right w:val="single" w:color="auto" w:sz="4" w:space="0"/>
            </w:tcBorders>
            <w:shd w:val="clear" w:color="auto" w:fill="auto"/>
          </w:tcPr>
          <w:p>
            <w:pPr>
              <w:pStyle w:val="53"/>
              <w:keepNext w:val="0"/>
              <w:keepLines w:val="0"/>
              <w:rPr>
                <w:ins w:id="146" w:author="Derrick (ZTE)" w:date="2025-11-07T15:16:00Z"/>
                <w:rFonts w:eastAsia="MS Mincho"/>
              </w:rPr>
            </w:pPr>
          </w:p>
        </w:tc>
        <w:tc>
          <w:tcPr>
            <w:tcW w:w="737" w:type="pct"/>
            <w:tcBorders>
              <w:top w:val="single" w:color="auto" w:sz="4" w:space="0"/>
              <w:left w:val="single" w:color="auto" w:sz="4" w:space="0"/>
              <w:right w:val="single" w:color="auto" w:sz="4" w:space="0"/>
            </w:tcBorders>
          </w:tcPr>
          <w:p>
            <w:pPr>
              <w:pStyle w:val="53"/>
              <w:keepNext w:val="0"/>
              <w:keepLines w:val="0"/>
              <w:rPr>
                <w:ins w:id="147" w:author="Derrick (ZTE)" w:date="2025-11-07T15:16:00Z"/>
                <w:rFonts w:eastAsia="MS Mincho"/>
              </w:rPr>
            </w:pPr>
            <w:ins w:id="148" w:author="Derrick (ZTE)" w:date="2025-11-07T15:16:00Z">
              <w:r>
                <w:rPr>
                  <w:rFonts w:eastAsia="Calibri"/>
                  <w:lang w:eastAsia="ko-KR"/>
                </w:rPr>
                <w:t>1,2,3,4</w:t>
              </w:r>
            </w:ins>
          </w:p>
        </w:tc>
        <w:tc>
          <w:tcPr>
            <w:tcW w:w="1544" w:type="pct"/>
            <w:gridSpan w:val="2"/>
            <w:tcBorders>
              <w:top w:val="single" w:color="auto" w:sz="4" w:space="0"/>
              <w:left w:val="single" w:color="auto" w:sz="4" w:space="0"/>
              <w:right w:val="single" w:color="auto" w:sz="4" w:space="0"/>
            </w:tcBorders>
          </w:tcPr>
          <w:p>
            <w:pPr>
              <w:pStyle w:val="53"/>
              <w:keepNext w:val="0"/>
              <w:keepLines w:val="0"/>
              <w:rPr>
                <w:ins w:id="149" w:author="Derrick (ZTE)" w:date="2025-11-07T15:16:00Z"/>
                <w:rFonts w:eastAsia="MS Mincho"/>
              </w:rPr>
            </w:pPr>
            <w:ins w:id="150" w:author="Derrick (ZTE)" w:date="2025-11-07T15:16:00Z">
              <w:r>
                <w:rPr>
                  <w:rFonts w:eastAsia="MS Mincho"/>
                </w:rPr>
                <w:t>SR.1.1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1" w:author="Derrick (ZTE)" w:date="2025-11-07T15:16:00Z"/>
        </w:trPr>
        <w:tc>
          <w:tcPr>
            <w:tcW w:w="1980" w:type="pct"/>
            <w:tcBorders>
              <w:top w:val="single" w:color="auto" w:sz="4" w:space="0"/>
              <w:left w:val="single" w:color="auto" w:sz="4" w:space="0"/>
              <w:right w:val="single" w:color="auto" w:sz="4" w:space="0"/>
            </w:tcBorders>
            <w:shd w:val="clear" w:color="auto" w:fill="auto"/>
          </w:tcPr>
          <w:p>
            <w:pPr>
              <w:pStyle w:val="54"/>
              <w:keepNext w:val="0"/>
              <w:keepLines w:val="0"/>
              <w:rPr>
                <w:ins w:id="152" w:author="Derrick (ZTE)" w:date="2025-11-07T15:16:00Z"/>
                <w:rFonts w:eastAsia="MS Mincho"/>
              </w:rPr>
            </w:pPr>
            <w:ins w:id="153" w:author="Derrick (ZTE)" w:date="2025-11-07T15:16:00Z">
              <w:r>
                <w:rPr>
                  <w:rFonts w:eastAsia="MS Mincho"/>
                </w:rPr>
                <w:t>RMSI CORESET Reference Channel</w:t>
              </w:r>
            </w:ins>
          </w:p>
        </w:tc>
        <w:tc>
          <w:tcPr>
            <w:tcW w:w="739" w:type="pct"/>
            <w:tcBorders>
              <w:top w:val="single" w:color="auto" w:sz="4" w:space="0"/>
              <w:left w:val="single" w:color="auto" w:sz="4" w:space="0"/>
              <w:right w:val="single" w:color="auto" w:sz="4" w:space="0"/>
            </w:tcBorders>
            <w:shd w:val="clear" w:color="auto" w:fill="auto"/>
          </w:tcPr>
          <w:p>
            <w:pPr>
              <w:pStyle w:val="53"/>
              <w:keepNext w:val="0"/>
              <w:keepLines w:val="0"/>
              <w:rPr>
                <w:ins w:id="154" w:author="Derrick (ZTE)" w:date="2025-11-07T15:16:00Z"/>
                <w:rFonts w:eastAsia="MS Mincho"/>
              </w:rPr>
            </w:pPr>
          </w:p>
        </w:tc>
        <w:tc>
          <w:tcPr>
            <w:tcW w:w="737" w:type="pct"/>
            <w:tcBorders>
              <w:top w:val="single" w:color="auto" w:sz="4" w:space="0"/>
              <w:left w:val="single" w:color="auto" w:sz="4" w:space="0"/>
              <w:right w:val="single" w:color="auto" w:sz="4" w:space="0"/>
            </w:tcBorders>
          </w:tcPr>
          <w:p>
            <w:pPr>
              <w:pStyle w:val="53"/>
              <w:keepNext w:val="0"/>
              <w:keepLines w:val="0"/>
              <w:rPr>
                <w:ins w:id="155" w:author="Derrick (ZTE)" w:date="2025-11-07T15:16:00Z"/>
                <w:rFonts w:eastAsia="MS Mincho"/>
              </w:rPr>
            </w:pPr>
            <w:ins w:id="156" w:author="Derrick (ZTE)" w:date="2025-11-07T15:16:00Z">
              <w:r>
                <w:rPr>
                  <w:rFonts w:eastAsia="Calibri"/>
                  <w:lang w:eastAsia="ko-KR"/>
                </w:rPr>
                <w:t>1</w:t>
              </w:r>
            </w:ins>
            <w:ins w:id="157" w:author="Derrick (ZTE)" w:date="2025-11-07T15:16:00Z">
              <w:r>
                <w:rPr>
                  <w:rFonts w:eastAsia="MS Mincho"/>
                  <w:lang w:eastAsia="zh-CN"/>
                </w:rPr>
                <w:t>,2,3,4</w:t>
              </w:r>
            </w:ins>
          </w:p>
        </w:tc>
        <w:tc>
          <w:tcPr>
            <w:tcW w:w="1544" w:type="pct"/>
            <w:gridSpan w:val="2"/>
            <w:tcBorders>
              <w:top w:val="single" w:color="auto" w:sz="4" w:space="0"/>
              <w:left w:val="single" w:color="auto" w:sz="4" w:space="0"/>
              <w:right w:val="single" w:color="auto" w:sz="4" w:space="0"/>
            </w:tcBorders>
          </w:tcPr>
          <w:p>
            <w:pPr>
              <w:pStyle w:val="53"/>
              <w:keepNext w:val="0"/>
              <w:keepLines w:val="0"/>
              <w:rPr>
                <w:ins w:id="158" w:author="Derrick (ZTE)" w:date="2025-11-07T15:16:00Z"/>
                <w:rFonts w:eastAsia="MS Mincho"/>
              </w:rPr>
            </w:pPr>
            <w:ins w:id="159" w:author="Derrick (ZTE)" w:date="2025-11-07T15:16:00Z">
              <w:r>
                <w:rPr>
                  <w:rFonts w:eastAsia="MS Mincho"/>
                </w:rPr>
                <w:t>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0" w:author="Derrick (ZTE)" w:date="2025-11-07T15:16:00Z"/>
        </w:trPr>
        <w:tc>
          <w:tcPr>
            <w:tcW w:w="1980" w:type="pct"/>
            <w:tcBorders>
              <w:top w:val="single" w:color="auto" w:sz="4" w:space="0"/>
              <w:left w:val="single" w:color="auto" w:sz="4" w:space="0"/>
              <w:bottom w:val="nil"/>
              <w:right w:val="single" w:color="auto" w:sz="4" w:space="0"/>
            </w:tcBorders>
            <w:shd w:val="clear" w:color="auto" w:fill="auto"/>
          </w:tcPr>
          <w:p>
            <w:pPr>
              <w:pStyle w:val="54"/>
              <w:keepNext w:val="0"/>
              <w:keepLines w:val="0"/>
              <w:rPr>
                <w:ins w:id="161" w:author="Derrick (ZTE)" w:date="2025-11-07T15:16:00Z"/>
                <w:rFonts w:eastAsia="MS Mincho"/>
              </w:rPr>
            </w:pPr>
            <w:ins w:id="162" w:author="Derrick (ZTE)" w:date="2025-11-07T15:16:00Z">
              <w:r>
                <w:rPr>
                  <w:rFonts w:eastAsia="MS Mincho"/>
                </w:rPr>
                <w:t>Dedicated CORESET Reference Channel</w:t>
              </w:r>
            </w:ins>
          </w:p>
        </w:tc>
        <w:tc>
          <w:tcPr>
            <w:tcW w:w="739" w:type="pct"/>
            <w:tcBorders>
              <w:top w:val="single" w:color="auto" w:sz="4" w:space="0"/>
              <w:left w:val="single" w:color="auto" w:sz="4" w:space="0"/>
              <w:bottom w:val="nil"/>
              <w:right w:val="single" w:color="auto" w:sz="4" w:space="0"/>
            </w:tcBorders>
            <w:shd w:val="clear" w:color="auto" w:fill="auto"/>
          </w:tcPr>
          <w:p>
            <w:pPr>
              <w:pStyle w:val="53"/>
              <w:keepNext w:val="0"/>
              <w:keepLines w:val="0"/>
              <w:rPr>
                <w:ins w:id="163" w:author="Derrick (ZTE)" w:date="2025-11-07T15:16:00Z"/>
                <w:rFonts w:eastAsia="MS Mincho"/>
              </w:rPr>
            </w:pPr>
          </w:p>
        </w:tc>
        <w:tc>
          <w:tcPr>
            <w:tcW w:w="737" w:type="pct"/>
            <w:tcBorders>
              <w:top w:val="single" w:color="auto" w:sz="4" w:space="0"/>
              <w:left w:val="single" w:color="auto" w:sz="4" w:space="0"/>
              <w:bottom w:val="single" w:color="auto" w:sz="4" w:space="0"/>
              <w:right w:val="single" w:color="auto" w:sz="4" w:space="0"/>
            </w:tcBorders>
          </w:tcPr>
          <w:p>
            <w:pPr>
              <w:pStyle w:val="53"/>
              <w:keepNext w:val="0"/>
              <w:keepLines w:val="0"/>
              <w:rPr>
                <w:ins w:id="164" w:author="Derrick (ZTE)" w:date="2025-11-07T15:16:00Z"/>
                <w:rFonts w:eastAsia="MS Mincho"/>
              </w:rPr>
            </w:pPr>
            <w:ins w:id="165" w:author="Derrick (ZTE)" w:date="2025-11-07T15:16:00Z">
              <w:r>
                <w:rPr>
                  <w:rFonts w:eastAsia="Calibri"/>
                  <w:lang w:eastAsia="ko-KR"/>
                </w:rPr>
                <w:t>1</w:t>
              </w:r>
            </w:ins>
            <w:ins w:id="166" w:author="Derrick (ZTE)" w:date="2025-11-07T15:16:00Z">
              <w:r>
                <w:rPr>
                  <w:rFonts w:eastAsia="MS Mincho"/>
                  <w:lang w:eastAsia="zh-CN"/>
                </w:rPr>
                <w:t>,2,3,4</w:t>
              </w:r>
            </w:ins>
          </w:p>
        </w:tc>
        <w:tc>
          <w:tcPr>
            <w:tcW w:w="1544"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167" w:author="Derrick (ZTE)" w:date="2025-11-07T15:16:00Z"/>
                <w:rFonts w:eastAsia="MS Mincho"/>
              </w:rPr>
            </w:pPr>
            <w:ins w:id="168" w:author="Derrick (ZTE)" w:date="2025-11-07T15:16:00Z">
              <w:r>
                <w:rPr>
                  <w:rFonts w:eastAsia="MS Mincho"/>
                </w:rPr>
                <w:t>CCR.1.1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9" w:author="Derrick (ZTE)" w:date="2025-11-07T15:16:00Z"/>
        </w:trPr>
        <w:tc>
          <w:tcPr>
            <w:tcW w:w="1980" w:type="pct"/>
            <w:tcBorders>
              <w:top w:val="single" w:color="auto" w:sz="4" w:space="0"/>
              <w:left w:val="single" w:color="auto" w:sz="4" w:space="0"/>
              <w:right w:val="single" w:color="auto" w:sz="4" w:space="0"/>
            </w:tcBorders>
            <w:shd w:val="clear" w:color="auto" w:fill="auto"/>
          </w:tcPr>
          <w:p>
            <w:pPr>
              <w:pStyle w:val="54"/>
              <w:keepNext w:val="0"/>
              <w:keepLines w:val="0"/>
              <w:rPr>
                <w:ins w:id="170" w:author="Derrick (ZTE)" w:date="2025-11-07T15:16:00Z"/>
                <w:rFonts w:eastAsia="MS Mincho"/>
              </w:rPr>
            </w:pPr>
            <w:ins w:id="171" w:author="Derrick (ZTE)" w:date="2025-11-07T15:16:00Z">
              <w:r>
                <w:rPr>
                  <w:rFonts w:eastAsia="MS Mincho"/>
                </w:rPr>
                <w:t>OCNG Patterns</w:t>
              </w:r>
            </w:ins>
          </w:p>
        </w:tc>
        <w:tc>
          <w:tcPr>
            <w:tcW w:w="739" w:type="pct"/>
            <w:tcBorders>
              <w:top w:val="single" w:color="auto" w:sz="4" w:space="0"/>
              <w:left w:val="single" w:color="auto" w:sz="4" w:space="0"/>
              <w:right w:val="single" w:color="auto" w:sz="4" w:space="0"/>
            </w:tcBorders>
            <w:shd w:val="clear" w:color="auto" w:fill="auto"/>
          </w:tcPr>
          <w:p>
            <w:pPr>
              <w:pStyle w:val="53"/>
              <w:keepNext w:val="0"/>
              <w:keepLines w:val="0"/>
              <w:rPr>
                <w:ins w:id="172" w:author="Derrick (ZTE)" w:date="2025-11-07T15:16:00Z"/>
                <w:rFonts w:eastAsia="MS Mincho"/>
              </w:rPr>
            </w:pPr>
          </w:p>
        </w:tc>
        <w:tc>
          <w:tcPr>
            <w:tcW w:w="737" w:type="pct"/>
            <w:tcBorders>
              <w:top w:val="single" w:color="auto" w:sz="4" w:space="0"/>
              <w:left w:val="single" w:color="auto" w:sz="4" w:space="0"/>
              <w:right w:val="single" w:color="auto" w:sz="4" w:space="0"/>
            </w:tcBorders>
          </w:tcPr>
          <w:p>
            <w:pPr>
              <w:pStyle w:val="53"/>
              <w:keepNext w:val="0"/>
              <w:keepLines w:val="0"/>
              <w:rPr>
                <w:ins w:id="173" w:author="Derrick (ZTE)" w:date="2025-11-07T15:16:00Z"/>
                <w:rFonts w:eastAsia="MS Mincho"/>
              </w:rPr>
            </w:pPr>
            <w:ins w:id="174" w:author="Derrick (ZTE)" w:date="2025-11-07T15:16:00Z">
              <w:r>
                <w:rPr>
                  <w:rFonts w:eastAsia="Calibri"/>
                  <w:lang w:eastAsia="ko-KR"/>
                </w:rPr>
                <w:t>1,2,3,4</w:t>
              </w:r>
            </w:ins>
          </w:p>
        </w:tc>
        <w:tc>
          <w:tcPr>
            <w:tcW w:w="1544" w:type="pct"/>
            <w:gridSpan w:val="2"/>
            <w:tcBorders>
              <w:top w:val="single" w:color="auto" w:sz="4" w:space="0"/>
              <w:left w:val="single" w:color="auto" w:sz="4" w:space="0"/>
              <w:right w:val="single" w:color="auto" w:sz="4" w:space="0"/>
            </w:tcBorders>
          </w:tcPr>
          <w:p>
            <w:pPr>
              <w:pStyle w:val="53"/>
              <w:keepNext w:val="0"/>
              <w:keepLines w:val="0"/>
              <w:rPr>
                <w:ins w:id="175" w:author="Derrick (ZTE)" w:date="2025-11-07T15:16:00Z"/>
                <w:rFonts w:eastAsia="MS Mincho"/>
              </w:rPr>
            </w:pPr>
            <w:ins w:id="176" w:author="Derrick (ZTE)" w:date="2025-11-07T15:16:00Z">
              <w:r>
                <w:rPr>
                  <w:rFonts w:eastAsia="MS Mincho"/>
                  <w:snapToGrid w:val="0"/>
                </w:rPr>
                <w:t>OP.1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7" w:author="Derrick (ZTE)" w:date="2025-11-07T15:16:00Z"/>
        </w:trPr>
        <w:tc>
          <w:tcPr>
            <w:tcW w:w="1980" w:type="pct"/>
            <w:tcBorders>
              <w:top w:val="single" w:color="auto" w:sz="4" w:space="0"/>
              <w:left w:val="single" w:color="auto" w:sz="4" w:space="0"/>
              <w:bottom w:val="nil"/>
              <w:right w:val="single" w:color="auto" w:sz="4" w:space="0"/>
            </w:tcBorders>
            <w:shd w:val="clear" w:color="auto" w:fill="auto"/>
          </w:tcPr>
          <w:p>
            <w:pPr>
              <w:pStyle w:val="54"/>
              <w:keepNext w:val="0"/>
              <w:keepLines w:val="0"/>
              <w:rPr>
                <w:ins w:id="178" w:author="Derrick (ZTE)" w:date="2025-11-07T15:16:00Z"/>
                <w:rFonts w:eastAsia="MS Mincho"/>
              </w:rPr>
            </w:pPr>
            <w:ins w:id="179" w:author="Derrick (ZTE)" w:date="2025-11-07T15:16:00Z">
              <w:r>
                <w:rPr>
                  <w:rFonts w:eastAsia="MS Mincho"/>
                </w:rPr>
                <w:t>SSB configuration</w:t>
              </w:r>
            </w:ins>
          </w:p>
        </w:tc>
        <w:tc>
          <w:tcPr>
            <w:tcW w:w="739" w:type="pct"/>
            <w:tcBorders>
              <w:top w:val="single" w:color="auto" w:sz="4" w:space="0"/>
              <w:left w:val="single" w:color="auto" w:sz="4" w:space="0"/>
              <w:bottom w:val="nil"/>
              <w:right w:val="single" w:color="auto" w:sz="4" w:space="0"/>
            </w:tcBorders>
            <w:shd w:val="clear" w:color="auto" w:fill="auto"/>
          </w:tcPr>
          <w:p>
            <w:pPr>
              <w:pStyle w:val="53"/>
              <w:keepNext w:val="0"/>
              <w:keepLines w:val="0"/>
              <w:rPr>
                <w:ins w:id="180" w:author="Derrick (ZTE)" w:date="2025-11-07T15:16:00Z"/>
                <w:rFonts w:eastAsia="MS Mincho"/>
              </w:rPr>
            </w:pPr>
          </w:p>
        </w:tc>
        <w:tc>
          <w:tcPr>
            <w:tcW w:w="737" w:type="pct"/>
            <w:tcBorders>
              <w:top w:val="single" w:color="auto" w:sz="4" w:space="0"/>
              <w:left w:val="single" w:color="auto" w:sz="4" w:space="0"/>
              <w:bottom w:val="single" w:color="auto" w:sz="4" w:space="0"/>
              <w:right w:val="single" w:color="auto" w:sz="4" w:space="0"/>
            </w:tcBorders>
          </w:tcPr>
          <w:p>
            <w:pPr>
              <w:pStyle w:val="53"/>
              <w:keepNext w:val="0"/>
              <w:keepLines w:val="0"/>
              <w:rPr>
                <w:ins w:id="181" w:author="Derrick (ZTE)" w:date="2025-11-07T15:16:00Z"/>
                <w:rFonts w:eastAsia="MS Mincho"/>
              </w:rPr>
            </w:pPr>
            <w:ins w:id="182" w:author="Derrick (ZTE)" w:date="2025-11-07T15:16:00Z">
              <w:r>
                <w:rPr>
                  <w:rFonts w:eastAsia="Calibri"/>
                  <w:lang w:eastAsia="ko-KR"/>
                </w:rPr>
                <w:t>1,2,3,4</w:t>
              </w:r>
            </w:ins>
          </w:p>
        </w:tc>
        <w:tc>
          <w:tcPr>
            <w:tcW w:w="1544"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183" w:author="Derrick (ZTE)" w:date="2025-11-07T15:16:00Z"/>
                <w:rFonts w:eastAsia="MS Mincho"/>
              </w:rPr>
            </w:pPr>
            <w:ins w:id="184" w:author="Derrick (ZTE)" w:date="2025-11-07T15:16:00Z">
              <w:r>
                <w:rPr>
                  <w:rFonts w:eastAsia="MS Mincho"/>
                </w:rPr>
                <w:t>SSB.1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5" w:author="Derrick (ZTE)" w:date="2025-11-07T15:16:00Z"/>
        </w:trPr>
        <w:tc>
          <w:tcPr>
            <w:tcW w:w="1980" w:type="pct"/>
            <w:tcBorders>
              <w:top w:val="single" w:color="auto" w:sz="4" w:space="0"/>
              <w:left w:val="single" w:color="auto" w:sz="4" w:space="0"/>
              <w:right w:val="single" w:color="auto" w:sz="4" w:space="0"/>
            </w:tcBorders>
            <w:shd w:val="clear" w:color="auto" w:fill="auto"/>
          </w:tcPr>
          <w:p>
            <w:pPr>
              <w:pStyle w:val="54"/>
              <w:keepNext w:val="0"/>
              <w:keepLines w:val="0"/>
              <w:rPr>
                <w:ins w:id="186" w:author="Derrick (ZTE)" w:date="2025-11-07T15:16:00Z"/>
                <w:rFonts w:eastAsia="MS Mincho"/>
              </w:rPr>
            </w:pPr>
            <w:ins w:id="187" w:author="Derrick (ZTE)" w:date="2025-11-07T15:16:00Z">
              <w:r>
                <w:rPr>
                  <w:rFonts w:eastAsia="MS Mincho"/>
                </w:rPr>
                <w:t>SMTC Configuration</w:t>
              </w:r>
            </w:ins>
          </w:p>
        </w:tc>
        <w:tc>
          <w:tcPr>
            <w:tcW w:w="739" w:type="pct"/>
            <w:tcBorders>
              <w:top w:val="single" w:color="auto" w:sz="4" w:space="0"/>
              <w:left w:val="single" w:color="auto" w:sz="4" w:space="0"/>
              <w:right w:val="single" w:color="auto" w:sz="4" w:space="0"/>
            </w:tcBorders>
            <w:shd w:val="clear" w:color="auto" w:fill="auto"/>
          </w:tcPr>
          <w:p>
            <w:pPr>
              <w:pStyle w:val="53"/>
              <w:keepNext w:val="0"/>
              <w:keepLines w:val="0"/>
              <w:rPr>
                <w:ins w:id="188" w:author="Derrick (ZTE)" w:date="2025-11-07T15:16:00Z"/>
                <w:rFonts w:eastAsia="MS Mincho"/>
              </w:rPr>
            </w:pPr>
          </w:p>
        </w:tc>
        <w:tc>
          <w:tcPr>
            <w:tcW w:w="737" w:type="pct"/>
            <w:tcBorders>
              <w:top w:val="single" w:color="auto" w:sz="4" w:space="0"/>
              <w:left w:val="single" w:color="auto" w:sz="4" w:space="0"/>
              <w:right w:val="single" w:color="auto" w:sz="4" w:space="0"/>
            </w:tcBorders>
          </w:tcPr>
          <w:p>
            <w:pPr>
              <w:pStyle w:val="53"/>
              <w:keepNext w:val="0"/>
              <w:keepLines w:val="0"/>
              <w:rPr>
                <w:ins w:id="189" w:author="Derrick (ZTE)" w:date="2025-11-07T15:16:00Z"/>
                <w:rFonts w:eastAsia="MS Mincho"/>
              </w:rPr>
            </w:pPr>
            <w:ins w:id="190" w:author="Derrick (ZTE)" w:date="2025-11-07T15:16:00Z">
              <w:r>
                <w:rPr>
                  <w:rFonts w:eastAsia="Calibri"/>
                  <w:lang w:eastAsia="ko-KR"/>
                </w:rPr>
                <w:t>1,2,3,4</w:t>
              </w:r>
            </w:ins>
          </w:p>
        </w:tc>
        <w:tc>
          <w:tcPr>
            <w:tcW w:w="1544" w:type="pct"/>
            <w:gridSpan w:val="2"/>
            <w:tcBorders>
              <w:top w:val="single" w:color="auto" w:sz="4" w:space="0"/>
              <w:left w:val="single" w:color="auto" w:sz="4" w:space="0"/>
              <w:right w:val="single" w:color="auto" w:sz="4" w:space="0"/>
            </w:tcBorders>
          </w:tcPr>
          <w:p>
            <w:pPr>
              <w:pStyle w:val="53"/>
              <w:keepNext w:val="0"/>
              <w:keepLines w:val="0"/>
              <w:rPr>
                <w:ins w:id="191" w:author="Derrick (ZTE)" w:date="2025-11-07T15:16:00Z"/>
                <w:rFonts w:eastAsia="MS Mincho"/>
              </w:rPr>
            </w:pPr>
            <w:ins w:id="192" w:author="Derrick (ZTE)" w:date="2025-11-07T15:16:00Z">
              <w:r>
                <w:rPr>
                  <w:rFonts w:eastAsia="MS Mincho"/>
                </w:rPr>
                <w:t>SMTC.1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3" w:author="Derrick (ZTE)" w:date="2025-11-07T15:16:00Z"/>
        </w:trPr>
        <w:tc>
          <w:tcPr>
            <w:tcW w:w="1980" w:type="pct"/>
            <w:tcBorders>
              <w:top w:val="single" w:color="auto" w:sz="4" w:space="0"/>
              <w:left w:val="single" w:color="auto" w:sz="4" w:space="0"/>
              <w:right w:val="single" w:color="auto" w:sz="4" w:space="0"/>
            </w:tcBorders>
            <w:shd w:val="clear" w:color="auto" w:fill="auto"/>
          </w:tcPr>
          <w:p>
            <w:pPr>
              <w:pStyle w:val="54"/>
              <w:keepNext w:val="0"/>
              <w:keepLines w:val="0"/>
              <w:rPr>
                <w:ins w:id="194" w:author="Derrick (ZTE)" w:date="2025-11-07T15:16:00Z"/>
                <w:rFonts w:eastAsia="Calibri"/>
              </w:rPr>
            </w:pPr>
            <w:ins w:id="195" w:author="Derrick (ZTE)" w:date="2025-11-07T15:16:00Z">
              <w:r>
                <w:rPr>
                  <w:rFonts w:eastAsia="Calibri" w:cs="Arial"/>
                  <w:szCs w:val="18"/>
                </w:rPr>
                <w:t>TRS configuration</w:t>
              </w:r>
            </w:ins>
          </w:p>
        </w:tc>
        <w:tc>
          <w:tcPr>
            <w:tcW w:w="739" w:type="pct"/>
            <w:tcBorders>
              <w:top w:val="single" w:color="auto" w:sz="4" w:space="0"/>
              <w:left w:val="single" w:color="auto" w:sz="4" w:space="0"/>
              <w:right w:val="single" w:color="auto" w:sz="4" w:space="0"/>
            </w:tcBorders>
          </w:tcPr>
          <w:p>
            <w:pPr>
              <w:pStyle w:val="53"/>
              <w:keepNext w:val="0"/>
              <w:keepLines w:val="0"/>
              <w:rPr>
                <w:ins w:id="196" w:author="Derrick (ZTE)" w:date="2025-11-07T15:16:00Z"/>
                <w:rFonts w:eastAsia="Calibri"/>
              </w:rPr>
            </w:pPr>
          </w:p>
        </w:tc>
        <w:tc>
          <w:tcPr>
            <w:tcW w:w="737" w:type="pct"/>
            <w:tcBorders>
              <w:top w:val="single" w:color="auto" w:sz="4" w:space="0"/>
              <w:left w:val="single" w:color="auto" w:sz="4" w:space="0"/>
              <w:right w:val="single" w:color="auto" w:sz="4" w:space="0"/>
            </w:tcBorders>
          </w:tcPr>
          <w:p>
            <w:pPr>
              <w:pStyle w:val="53"/>
              <w:keepNext w:val="0"/>
              <w:keepLines w:val="0"/>
              <w:rPr>
                <w:ins w:id="197" w:author="Derrick (ZTE)" w:date="2025-11-07T15:16:00Z"/>
                <w:rFonts w:eastAsia="MS Mincho"/>
              </w:rPr>
            </w:pPr>
            <w:ins w:id="198" w:author="Derrick (ZTE)" w:date="2025-11-07T15:16:00Z">
              <w:r>
                <w:rPr>
                  <w:rFonts w:eastAsia="Calibri"/>
                  <w:lang w:eastAsia="ko-KR"/>
                </w:rPr>
                <w:t>1,2,3,4</w:t>
              </w:r>
            </w:ins>
          </w:p>
        </w:tc>
        <w:tc>
          <w:tcPr>
            <w:tcW w:w="1544" w:type="pct"/>
            <w:gridSpan w:val="2"/>
            <w:tcBorders>
              <w:top w:val="single" w:color="auto" w:sz="4" w:space="0"/>
              <w:left w:val="single" w:color="auto" w:sz="4" w:space="0"/>
              <w:right w:val="single" w:color="auto" w:sz="4" w:space="0"/>
            </w:tcBorders>
          </w:tcPr>
          <w:p>
            <w:pPr>
              <w:pStyle w:val="53"/>
              <w:keepNext w:val="0"/>
              <w:keepLines w:val="0"/>
              <w:rPr>
                <w:ins w:id="199" w:author="Derrick (ZTE)" w:date="2025-11-07T15:16:00Z"/>
                <w:rFonts w:eastAsia="MS Mincho"/>
              </w:rPr>
            </w:pPr>
            <w:ins w:id="200" w:author="Derrick (ZTE)" w:date="2025-11-07T15:16:00Z">
              <w:r>
                <w:rPr>
                  <w:rFonts w:eastAsia="Calibri" w:cs="Arial"/>
                  <w:snapToGrid w:val="0"/>
                  <w:szCs w:val="18"/>
                </w:rPr>
                <w:t>TRS.1.1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01" w:author="Derrick (ZTE)" w:date="2025-11-07T15:16:00Z"/>
        </w:trPr>
        <w:tc>
          <w:tcPr>
            <w:tcW w:w="1980" w:type="pct"/>
            <w:tcBorders>
              <w:top w:val="single" w:color="auto" w:sz="4" w:space="0"/>
              <w:left w:val="single" w:color="auto" w:sz="4" w:space="0"/>
              <w:bottom w:val="single" w:color="auto" w:sz="4" w:space="0"/>
              <w:right w:val="single" w:color="auto" w:sz="4" w:space="0"/>
            </w:tcBorders>
          </w:tcPr>
          <w:p>
            <w:pPr>
              <w:pStyle w:val="54"/>
              <w:keepNext w:val="0"/>
              <w:keepLines w:val="0"/>
              <w:rPr>
                <w:ins w:id="202" w:author="Derrick (ZTE)" w:date="2025-11-07T15:16:00Z"/>
                <w:rFonts w:eastAsia="MS Mincho"/>
              </w:rPr>
            </w:pPr>
            <w:ins w:id="203" w:author="Derrick (ZTE)" w:date="2025-11-07T15:16:00Z">
              <w:r>
                <w:rPr>
                  <w:rFonts w:eastAsia="MS Mincho"/>
                </w:rPr>
                <w:t>EPRE ratio of PSS to SSS</w:t>
              </w:r>
            </w:ins>
          </w:p>
        </w:tc>
        <w:tc>
          <w:tcPr>
            <w:tcW w:w="739" w:type="pct"/>
            <w:tcBorders>
              <w:top w:val="single" w:color="auto" w:sz="4" w:space="0"/>
              <w:left w:val="single" w:color="auto" w:sz="4" w:space="0"/>
              <w:bottom w:val="nil"/>
              <w:right w:val="single" w:color="auto" w:sz="4" w:space="0"/>
            </w:tcBorders>
            <w:shd w:val="clear" w:color="auto" w:fill="auto"/>
          </w:tcPr>
          <w:p>
            <w:pPr>
              <w:pStyle w:val="53"/>
              <w:keepNext w:val="0"/>
              <w:keepLines w:val="0"/>
              <w:rPr>
                <w:ins w:id="204" w:author="Derrick (ZTE)" w:date="2025-11-07T15:16:00Z"/>
                <w:rFonts w:eastAsia="MS Mincho"/>
              </w:rPr>
            </w:pPr>
            <w:ins w:id="205" w:author="Derrick (ZTE)" w:date="2025-11-07T15:16:00Z">
              <w:r>
                <w:rPr>
                  <w:rFonts w:eastAsia="MS Mincho"/>
                </w:rPr>
                <w:t>dB</w:t>
              </w:r>
            </w:ins>
          </w:p>
        </w:tc>
        <w:tc>
          <w:tcPr>
            <w:tcW w:w="737" w:type="pct"/>
            <w:tcBorders>
              <w:top w:val="single" w:color="auto" w:sz="4" w:space="0"/>
              <w:left w:val="single" w:color="auto" w:sz="4" w:space="0"/>
              <w:bottom w:val="nil"/>
              <w:right w:val="single" w:color="auto" w:sz="4" w:space="0"/>
            </w:tcBorders>
            <w:shd w:val="clear" w:color="auto" w:fill="auto"/>
          </w:tcPr>
          <w:p>
            <w:pPr>
              <w:pStyle w:val="53"/>
              <w:keepNext w:val="0"/>
              <w:keepLines w:val="0"/>
              <w:rPr>
                <w:ins w:id="206" w:author="Derrick (ZTE)" w:date="2025-11-07T15:16:00Z"/>
                <w:rFonts w:eastAsia="MS Mincho"/>
              </w:rPr>
            </w:pPr>
            <w:ins w:id="207" w:author="Derrick (ZTE)" w:date="2025-11-07T15:16:00Z">
              <w:r>
                <w:rPr>
                  <w:rFonts w:eastAsia="Calibri"/>
                  <w:lang w:eastAsia="ko-KR"/>
                </w:rPr>
                <w:t>1,2,3,4</w:t>
              </w:r>
            </w:ins>
          </w:p>
        </w:tc>
        <w:tc>
          <w:tcPr>
            <w:tcW w:w="775" w:type="pct"/>
            <w:tcBorders>
              <w:top w:val="single" w:color="auto" w:sz="4" w:space="0"/>
              <w:left w:val="single" w:color="auto" w:sz="4" w:space="0"/>
              <w:bottom w:val="nil"/>
              <w:right w:val="single" w:color="auto" w:sz="4" w:space="0"/>
            </w:tcBorders>
            <w:shd w:val="clear" w:color="auto" w:fill="auto"/>
          </w:tcPr>
          <w:p>
            <w:pPr>
              <w:pStyle w:val="53"/>
              <w:keepNext w:val="0"/>
              <w:keepLines w:val="0"/>
              <w:rPr>
                <w:ins w:id="208" w:author="Derrick (ZTE)" w:date="2025-11-07T15:16:00Z"/>
                <w:rFonts w:eastAsia="MS Mincho"/>
              </w:rPr>
            </w:pPr>
            <w:ins w:id="209" w:author="Derrick (ZTE)" w:date="2025-11-07T15:16:00Z">
              <w:r>
                <w:rPr>
                  <w:rFonts w:eastAsia="MS Mincho"/>
                </w:rPr>
                <w:t>0</w:t>
              </w:r>
            </w:ins>
          </w:p>
        </w:tc>
        <w:tc>
          <w:tcPr>
            <w:tcW w:w="769" w:type="pct"/>
            <w:tcBorders>
              <w:top w:val="single" w:color="auto" w:sz="4" w:space="0"/>
              <w:left w:val="single" w:color="auto" w:sz="4" w:space="0"/>
              <w:bottom w:val="nil"/>
              <w:right w:val="single" w:color="auto" w:sz="4" w:space="0"/>
            </w:tcBorders>
            <w:shd w:val="clear" w:color="auto" w:fill="auto"/>
          </w:tcPr>
          <w:p>
            <w:pPr>
              <w:pStyle w:val="53"/>
              <w:keepNext w:val="0"/>
              <w:keepLines w:val="0"/>
              <w:rPr>
                <w:ins w:id="210" w:author="Derrick (ZTE)" w:date="2025-11-07T15:16:00Z"/>
                <w:rFonts w:eastAsia="MS Mincho"/>
              </w:rPr>
            </w:pPr>
            <w:ins w:id="211" w:author="Derrick (ZTE)" w:date="2025-11-07T15:16:00Z">
              <w:r>
                <w:rPr>
                  <w:rFonts w:eastAsia="MS Mincho"/>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12" w:author="Derrick (ZTE)" w:date="2025-11-07T15:16:00Z"/>
        </w:trPr>
        <w:tc>
          <w:tcPr>
            <w:tcW w:w="1980" w:type="pct"/>
            <w:tcBorders>
              <w:top w:val="single" w:color="auto" w:sz="4" w:space="0"/>
              <w:left w:val="single" w:color="auto" w:sz="4" w:space="0"/>
              <w:bottom w:val="single" w:color="auto" w:sz="4" w:space="0"/>
              <w:right w:val="single" w:color="auto" w:sz="4" w:space="0"/>
            </w:tcBorders>
          </w:tcPr>
          <w:p>
            <w:pPr>
              <w:pStyle w:val="54"/>
              <w:keepNext w:val="0"/>
              <w:keepLines w:val="0"/>
              <w:rPr>
                <w:ins w:id="213" w:author="Derrick (ZTE)" w:date="2025-11-07T15:16:00Z"/>
                <w:rFonts w:eastAsia="MS Mincho"/>
              </w:rPr>
            </w:pPr>
            <w:ins w:id="214" w:author="Derrick (ZTE)" w:date="2025-11-07T15:16:00Z">
              <w:r>
                <w:rPr>
                  <w:rFonts w:eastAsia="MS Mincho"/>
                </w:rPr>
                <w:t>EPRE ratio of PBCH DMRS to SSS</w:t>
              </w:r>
            </w:ins>
          </w:p>
        </w:tc>
        <w:tc>
          <w:tcPr>
            <w:tcW w:w="739" w:type="pct"/>
            <w:tcBorders>
              <w:top w:val="nil"/>
              <w:left w:val="single" w:color="auto" w:sz="4" w:space="0"/>
              <w:bottom w:val="nil"/>
              <w:right w:val="single" w:color="auto" w:sz="4" w:space="0"/>
            </w:tcBorders>
            <w:shd w:val="clear" w:color="auto" w:fill="auto"/>
          </w:tcPr>
          <w:p>
            <w:pPr>
              <w:pStyle w:val="53"/>
              <w:keepNext w:val="0"/>
              <w:keepLines w:val="0"/>
              <w:rPr>
                <w:ins w:id="215" w:author="Derrick (ZTE)" w:date="2025-11-07T15:16:00Z"/>
                <w:rFonts w:eastAsia="Calibri"/>
              </w:rPr>
            </w:pPr>
          </w:p>
        </w:tc>
        <w:tc>
          <w:tcPr>
            <w:tcW w:w="737" w:type="pct"/>
            <w:tcBorders>
              <w:top w:val="nil"/>
              <w:left w:val="single" w:color="auto" w:sz="4" w:space="0"/>
              <w:bottom w:val="nil"/>
              <w:right w:val="single" w:color="auto" w:sz="4" w:space="0"/>
            </w:tcBorders>
            <w:shd w:val="clear" w:color="auto" w:fill="auto"/>
          </w:tcPr>
          <w:p>
            <w:pPr>
              <w:pStyle w:val="53"/>
              <w:keepNext w:val="0"/>
              <w:keepLines w:val="0"/>
              <w:rPr>
                <w:ins w:id="216" w:author="Derrick (ZTE)" w:date="2025-11-07T15:16:00Z"/>
                <w:rFonts w:eastAsia="Calibri"/>
              </w:rPr>
            </w:pPr>
          </w:p>
        </w:tc>
        <w:tc>
          <w:tcPr>
            <w:tcW w:w="775" w:type="pct"/>
            <w:tcBorders>
              <w:top w:val="nil"/>
              <w:left w:val="single" w:color="auto" w:sz="4" w:space="0"/>
              <w:bottom w:val="nil"/>
              <w:right w:val="single" w:color="auto" w:sz="4" w:space="0"/>
            </w:tcBorders>
            <w:shd w:val="clear" w:color="auto" w:fill="auto"/>
          </w:tcPr>
          <w:p>
            <w:pPr>
              <w:pStyle w:val="53"/>
              <w:keepNext w:val="0"/>
              <w:keepLines w:val="0"/>
              <w:rPr>
                <w:ins w:id="217" w:author="Derrick (ZTE)" w:date="2025-11-07T15:16:00Z"/>
                <w:rFonts w:eastAsia="Calibri"/>
              </w:rPr>
            </w:pPr>
          </w:p>
        </w:tc>
        <w:tc>
          <w:tcPr>
            <w:tcW w:w="769" w:type="pct"/>
            <w:tcBorders>
              <w:top w:val="nil"/>
              <w:left w:val="single" w:color="auto" w:sz="4" w:space="0"/>
              <w:bottom w:val="nil"/>
              <w:right w:val="single" w:color="auto" w:sz="4" w:space="0"/>
            </w:tcBorders>
            <w:shd w:val="clear" w:color="auto" w:fill="auto"/>
          </w:tcPr>
          <w:p>
            <w:pPr>
              <w:pStyle w:val="53"/>
              <w:keepNext w:val="0"/>
              <w:keepLines w:val="0"/>
              <w:rPr>
                <w:ins w:id="218" w:author="Derrick (ZTE)" w:date="2025-11-07T15:16:00Z"/>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219" w:author="Derrick (ZTE)" w:date="2025-11-07T15:16:00Z"/>
        </w:trPr>
        <w:tc>
          <w:tcPr>
            <w:tcW w:w="1980" w:type="pct"/>
            <w:tcBorders>
              <w:top w:val="single" w:color="auto" w:sz="4" w:space="0"/>
              <w:left w:val="single" w:color="auto" w:sz="4" w:space="0"/>
              <w:bottom w:val="single" w:color="auto" w:sz="4" w:space="0"/>
              <w:right w:val="single" w:color="auto" w:sz="4" w:space="0"/>
            </w:tcBorders>
          </w:tcPr>
          <w:p>
            <w:pPr>
              <w:pStyle w:val="54"/>
              <w:keepNext w:val="0"/>
              <w:keepLines w:val="0"/>
              <w:rPr>
                <w:ins w:id="220" w:author="Derrick (ZTE)" w:date="2025-11-07T15:16:00Z"/>
                <w:rFonts w:eastAsia="MS Mincho"/>
              </w:rPr>
            </w:pPr>
            <w:ins w:id="221" w:author="Derrick (ZTE)" w:date="2025-11-07T15:16:00Z">
              <w:r>
                <w:rPr>
                  <w:rFonts w:eastAsia="MS Mincho"/>
                </w:rPr>
                <w:t>EPRE ratio of PBCH to PBCH DMRS</w:t>
              </w:r>
            </w:ins>
          </w:p>
        </w:tc>
        <w:tc>
          <w:tcPr>
            <w:tcW w:w="739" w:type="pct"/>
            <w:tcBorders>
              <w:top w:val="nil"/>
              <w:left w:val="single" w:color="auto" w:sz="4" w:space="0"/>
              <w:bottom w:val="nil"/>
              <w:right w:val="single" w:color="auto" w:sz="4" w:space="0"/>
            </w:tcBorders>
            <w:shd w:val="clear" w:color="auto" w:fill="auto"/>
          </w:tcPr>
          <w:p>
            <w:pPr>
              <w:pStyle w:val="53"/>
              <w:keepNext w:val="0"/>
              <w:keepLines w:val="0"/>
              <w:rPr>
                <w:ins w:id="222" w:author="Derrick (ZTE)" w:date="2025-11-07T15:16:00Z"/>
                <w:rFonts w:eastAsia="Calibri"/>
              </w:rPr>
            </w:pPr>
          </w:p>
        </w:tc>
        <w:tc>
          <w:tcPr>
            <w:tcW w:w="737" w:type="pct"/>
            <w:tcBorders>
              <w:top w:val="nil"/>
              <w:left w:val="single" w:color="auto" w:sz="4" w:space="0"/>
              <w:bottom w:val="nil"/>
              <w:right w:val="single" w:color="auto" w:sz="4" w:space="0"/>
            </w:tcBorders>
            <w:shd w:val="clear" w:color="auto" w:fill="auto"/>
          </w:tcPr>
          <w:p>
            <w:pPr>
              <w:pStyle w:val="53"/>
              <w:keepNext w:val="0"/>
              <w:keepLines w:val="0"/>
              <w:rPr>
                <w:ins w:id="223" w:author="Derrick (ZTE)" w:date="2025-11-07T15:16:00Z"/>
                <w:rFonts w:eastAsia="Calibri"/>
              </w:rPr>
            </w:pPr>
          </w:p>
        </w:tc>
        <w:tc>
          <w:tcPr>
            <w:tcW w:w="775" w:type="pct"/>
            <w:tcBorders>
              <w:top w:val="nil"/>
              <w:left w:val="single" w:color="auto" w:sz="4" w:space="0"/>
              <w:bottom w:val="nil"/>
              <w:right w:val="single" w:color="auto" w:sz="4" w:space="0"/>
            </w:tcBorders>
            <w:shd w:val="clear" w:color="auto" w:fill="auto"/>
          </w:tcPr>
          <w:p>
            <w:pPr>
              <w:pStyle w:val="53"/>
              <w:keepNext w:val="0"/>
              <w:keepLines w:val="0"/>
              <w:rPr>
                <w:ins w:id="224" w:author="Derrick (ZTE)" w:date="2025-11-07T15:16:00Z"/>
                <w:rFonts w:eastAsia="Calibri"/>
              </w:rPr>
            </w:pPr>
          </w:p>
        </w:tc>
        <w:tc>
          <w:tcPr>
            <w:tcW w:w="769" w:type="pct"/>
            <w:tcBorders>
              <w:top w:val="nil"/>
              <w:left w:val="single" w:color="auto" w:sz="4" w:space="0"/>
              <w:bottom w:val="nil"/>
              <w:right w:val="single" w:color="auto" w:sz="4" w:space="0"/>
            </w:tcBorders>
            <w:shd w:val="clear" w:color="auto" w:fill="auto"/>
          </w:tcPr>
          <w:p>
            <w:pPr>
              <w:pStyle w:val="53"/>
              <w:keepNext w:val="0"/>
              <w:keepLines w:val="0"/>
              <w:rPr>
                <w:ins w:id="225" w:author="Derrick (ZTE)" w:date="2025-11-07T15:16:00Z"/>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26" w:author="Derrick (ZTE)" w:date="2025-11-07T15:16:00Z"/>
        </w:trPr>
        <w:tc>
          <w:tcPr>
            <w:tcW w:w="1980" w:type="pct"/>
            <w:tcBorders>
              <w:top w:val="single" w:color="auto" w:sz="4" w:space="0"/>
              <w:left w:val="single" w:color="auto" w:sz="4" w:space="0"/>
              <w:bottom w:val="single" w:color="auto" w:sz="4" w:space="0"/>
              <w:right w:val="single" w:color="auto" w:sz="4" w:space="0"/>
            </w:tcBorders>
          </w:tcPr>
          <w:p>
            <w:pPr>
              <w:pStyle w:val="54"/>
              <w:keepNext w:val="0"/>
              <w:keepLines w:val="0"/>
              <w:rPr>
                <w:ins w:id="227" w:author="Derrick (ZTE)" w:date="2025-11-07T15:16:00Z"/>
                <w:rFonts w:eastAsia="MS Mincho"/>
              </w:rPr>
            </w:pPr>
            <w:ins w:id="228" w:author="Derrick (ZTE)" w:date="2025-11-07T15:16:00Z">
              <w:r>
                <w:rPr>
                  <w:rFonts w:eastAsia="MS Mincho"/>
                </w:rPr>
                <w:t>EPRE ratio of PDCCH DMRS to SSS</w:t>
              </w:r>
            </w:ins>
          </w:p>
        </w:tc>
        <w:tc>
          <w:tcPr>
            <w:tcW w:w="739" w:type="pct"/>
            <w:tcBorders>
              <w:top w:val="nil"/>
              <w:left w:val="single" w:color="auto" w:sz="4" w:space="0"/>
              <w:bottom w:val="nil"/>
              <w:right w:val="single" w:color="auto" w:sz="4" w:space="0"/>
            </w:tcBorders>
            <w:shd w:val="clear" w:color="auto" w:fill="auto"/>
          </w:tcPr>
          <w:p>
            <w:pPr>
              <w:pStyle w:val="53"/>
              <w:keepNext w:val="0"/>
              <w:keepLines w:val="0"/>
              <w:rPr>
                <w:ins w:id="229" w:author="Derrick (ZTE)" w:date="2025-11-07T15:16:00Z"/>
                <w:rFonts w:eastAsia="Calibri"/>
              </w:rPr>
            </w:pPr>
          </w:p>
        </w:tc>
        <w:tc>
          <w:tcPr>
            <w:tcW w:w="737" w:type="pct"/>
            <w:tcBorders>
              <w:top w:val="nil"/>
              <w:left w:val="single" w:color="auto" w:sz="4" w:space="0"/>
              <w:bottom w:val="nil"/>
              <w:right w:val="single" w:color="auto" w:sz="4" w:space="0"/>
            </w:tcBorders>
            <w:shd w:val="clear" w:color="auto" w:fill="auto"/>
          </w:tcPr>
          <w:p>
            <w:pPr>
              <w:pStyle w:val="53"/>
              <w:keepNext w:val="0"/>
              <w:keepLines w:val="0"/>
              <w:rPr>
                <w:ins w:id="230" w:author="Derrick (ZTE)" w:date="2025-11-07T15:16:00Z"/>
                <w:rFonts w:eastAsia="Calibri"/>
              </w:rPr>
            </w:pPr>
          </w:p>
        </w:tc>
        <w:tc>
          <w:tcPr>
            <w:tcW w:w="775" w:type="pct"/>
            <w:tcBorders>
              <w:top w:val="nil"/>
              <w:left w:val="single" w:color="auto" w:sz="4" w:space="0"/>
              <w:bottom w:val="nil"/>
              <w:right w:val="single" w:color="auto" w:sz="4" w:space="0"/>
            </w:tcBorders>
            <w:shd w:val="clear" w:color="auto" w:fill="auto"/>
          </w:tcPr>
          <w:p>
            <w:pPr>
              <w:pStyle w:val="53"/>
              <w:keepNext w:val="0"/>
              <w:keepLines w:val="0"/>
              <w:rPr>
                <w:ins w:id="231" w:author="Derrick (ZTE)" w:date="2025-11-07T15:16:00Z"/>
                <w:rFonts w:eastAsia="Calibri"/>
              </w:rPr>
            </w:pPr>
          </w:p>
        </w:tc>
        <w:tc>
          <w:tcPr>
            <w:tcW w:w="769" w:type="pct"/>
            <w:tcBorders>
              <w:top w:val="nil"/>
              <w:left w:val="single" w:color="auto" w:sz="4" w:space="0"/>
              <w:bottom w:val="nil"/>
              <w:right w:val="single" w:color="auto" w:sz="4" w:space="0"/>
            </w:tcBorders>
            <w:shd w:val="clear" w:color="auto" w:fill="auto"/>
          </w:tcPr>
          <w:p>
            <w:pPr>
              <w:pStyle w:val="53"/>
              <w:keepNext w:val="0"/>
              <w:keepLines w:val="0"/>
              <w:rPr>
                <w:ins w:id="232" w:author="Derrick (ZTE)" w:date="2025-11-07T15:16:00Z"/>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33" w:author="Derrick (ZTE)" w:date="2025-11-07T15:16:00Z"/>
        </w:trPr>
        <w:tc>
          <w:tcPr>
            <w:tcW w:w="1980" w:type="pct"/>
            <w:tcBorders>
              <w:top w:val="single" w:color="auto" w:sz="4" w:space="0"/>
              <w:left w:val="single" w:color="auto" w:sz="4" w:space="0"/>
              <w:bottom w:val="single" w:color="auto" w:sz="4" w:space="0"/>
              <w:right w:val="single" w:color="auto" w:sz="4" w:space="0"/>
            </w:tcBorders>
          </w:tcPr>
          <w:p>
            <w:pPr>
              <w:pStyle w:val="54"/>
              <w:keepNext w:val="0"/>
              <w:keepLines w:val="0"/>
              <w:rPr>
                <w:ins w:id="234" w:author="Derrick (ZTE)" w:date="2025-11-07T15:16:00Z"/>
                <w:rFonts w:eastAsia="MS Mincho"/>
              </w:rPr>
            </w:pPr>
            <w:ins w:id="235" w:author="Derrick (ZTE)" w:date="2025-11-07T15:16:00Z">
              <w:r>
                <w:rPr>
                  <w:rFonts w:eastAsia="MS Mincho"/>
                </w:rPr>
                <w:t>EPRE ratio of PDCCH to PDCCH DMRS</w:t>
              </w:r>
            </w:ins>
          </w:p>
        </w:tc>
        <w:tc>
          <w:tcPr>
            <w:tcW w:w="739" w:type="pct"/>
            <w:tcBorders>
              <w:top w:val="nil"/>
              <w:left w:val="single" w:color="auto" w:sz="4" w:space="0"/>
              <w:bottom w:val="nil"/>
              <w:right w:val="single" w:color="auto" w:sz="4" w:space="0"/>
            </w:tcBorders>
            <w:shd w:val="clear" w:color="auto" w:fill="auto"/>
          </w:tcPr>
          <w:p>
            <w:pPr>
              <w:pStyle w:val="53"/>
              <w:keepNext w:val="0"/>
              <w:keepLines w:val="0"/>
              <w:rPr>
                <w:ins w:id="236" w:author="Derrick (ZTE)" w:date="2025-11-07T15:16:00Z"/>
                <w:rFonts w:eastAsia="Calibri"/>
              </w:rPr>
            </w:pPr>
          </w:p>
        </w:tc>
        <w:tc>
          <w:tcPr>
            <w:tcW w:w="737" w:type="pct"/>
            <w:tcBorders>
              <w:top w:val="nil"/>
              <w:left w:val="single" w:color="auto" w:sz="4" w:space="0"/>
              <w:bottom w:val="nil"/>
              <w:right w:val="single" w:color="auto" w:sz="4" w:space="0"/>
            </w:tcBorders>
            <w:shd w:val="clear" w:color="auto" w:fill="auto"/>
          </w:tcPr>
          <w:p>
            <w:pPr>
              <w:pStyle w:val="53"/>
              <w:keepNext w:val="0"/>
              <w:keepLines w:val="0"/>
              <w:rPr>
                <w:ins w:id="237" w:author="Derrick (ZTE)" w:date="2025-11-07T15:16:00Z"/>
                <w:rFonts w:eastAsia="Calibri"/>
              </w:rPr>
            </w:pPr>
          </w:p>
        </w:tc>
        <w:tc>
          <w:tcPr>
            <w:tcW w:w="775" w:type="pct"/>
            <w:tcBorders>
              <w:top w:val="nil"/>
              <w:left w:val="single" w:color="auto" w:sz="4" w:space="0"/>
              <w:bottom w:val="nil"/>
              <w:right w:val="single" w:color="auto" w:sz="4" w:space="0"/>
            </w:tcBorders>
            <w:shd w:val="clear" w:color="auto" w:fill="auto"/>
          </w:tcPr>
          <w:p>
            <w:pPr>
              <w:pStyle w:val="53"/>
              <w:keepNext w:val="0"/>
              <w:keepLines w:val="0"/>
              <w:rPr>
                <w:ins w:id="238" w:author="Derrick (ZTE)" w:date="2025-11-07T15:16:00Z"/>
                <w:rFonts w:eastAsia="Calibri"/>
              </w:rPr>
            </w:pPr>
          </w:p>
        </w:tc>
        <w:tc>
          <w:tcPr>
            <w:tcW w:w="769" w:type="pct"/>
            <w:tcBorders>
              <w:top w:val="nil"/>
              <w:left w:val="single" w:color="auto" w:sz="4" w:space="0"/>
              <w:bottom w:val="nil"/>
              <w:right w:val="single" w:color="auto" w:sz="4" w:space="0"/>
            </w:tcBorders>
            <w:shd w:val="clear" w:color="auto" w:fill="auto"/>
          </w:tcPr>
          <w:p>
            <w:pPr>
              <w:pStyle w:val="53"/>
              <w:keepNext w:val="0"/>
              <w:keepLines w:val="0"/>
              <w:rPr>
                <w:ins w:id="239" w:author="Derrick (ZTE)" w:date="2025-11-07T15:16:00Z"/>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40" w:author="Derrick (ZTE)" w:date="2025-11-07T15:16:00Z"/>
        </w:trPr>
        <w:tc>
          <w:tcPr>
            <w:tcW w:w="1980" w:type="pct"/>
            <w:tcBorders>
              <w:top w:val="single" w:color="auto" w:sz="4" w:space="0"/>
              <w:left w:val="single" w:color="auto" w:sz="4" w:space="0"/>
              <w:bottom w:val="single" w:color="auto" w:sz="4" w:space="0"/>
              <w:right w:val="single" w:color="auto" w:sz="4" w:space="0"/>
            </w:tcBorders>
          </w:tcPr>
          <w:p>
            <w:pPr>
              <w:pStyle w:val="54"/>
              <w:keepNext w:val="0"/>
              <w:keepLines w:val="0"/>
              <w:rPr>
                <w:ins w:id="241" w:author="Derrick (ZTE)" w:date="2025-11-07T15:16:00Z"/>
                <w:rFonts w:eastAsia="MS Mincho"/>
              </w:rPr>
            </w:pPr>
            <w:ins w:id="242" w:author="Derrick (ZTE)" w:date="2025-11-07T15:16:00Z">
              <w:r>
                <w:rPr>
                  <w:rFonts w:eastAsia="MS Mincho"/>
                </w:rPr>
                <w:t xml:space="preserve">EPRE ratio of PDSCH DMRS to SSS </w:t>
              </w:r>
            </w:ins>
          </w:p>
        </w:tc>
        <w:tc>
          <w:tcPr>
            <w:tcW w:w="739" w:type="pct"/>
            <w:tcBorders>
              <w:top w:val="nil"/>
              <w:left w:val="single" w:color="auto" w:sz="4" w:space="0"/>
              <w:bottom w:val="nil"/>
              <w:right w:val="single" w:color="auto" w:sz="4" w:space="0"/>
            </w:tcBorders>
            <w:shd w:val="clear" w:color="auto" w:fill="auto"/>
          </w:tcPr>
          <w:p>
            <w:pPr>
              <w:pStyle w:val="53"/>
              <w:keepNext w:val="0"/>
              <w:keepLines w:val="0"/>
              <w:rPr>
                <w:ins w:id="243" w:author="Derrick (ZTE)" w:date="2025-11-07T15:16:00Z"/>
                <w:rFonts w:eastAsia="Calibri"/>
              </w:rPr>
            </w:pPr>
          </w:p>
        </w:tc>
        <w:tc>
          <w:tcPr>
            <w:tcW w:w="737" w:type="pct"/>
            <w:tcBorders>
              <w:top w:val="nil"/>
              <w:left w:val="single" w:color="auto" w:sz="4" w:space="0"/>
              <w:bottom w:val="nil"/>
              <w:right w:val="single" w:color="auto" w:sz="4" w:space="0"/>
            </w:tcBorders>
            <w:shd w:val="clear" w:color="auto" w:fill="auto"/>
          </w:tcPr>
          <w:p>
            <w:pPr>
              <w:pStyle w:val="53"/>
              <w:keepNext w:val="0"/>
              <w:keepLines w:val="0"/>
              <w:rPr>
                <w:ins w:id="244" w:author="Derrick (ZTE)" w:date="2025-11-07T15:16:00Z"/>
                <w:rFonts w:eastAsia="Calibri"/>
              </w:rPr>
            </w:pPr>
          </w:p>
        </w:tc>
        <w:tc>
          <w:tcPr>
            <w:tcW w:w="775" w:type="pct"/>
            <w:tcBorders>
              <w:top w:val="nil"/>
              <w:left w:val="single" w:color="auto" w:sz="4" w:space="0"/>
              <w:bottom w:val="nil"/>
              <w:right w:val="single" w:color="auto" w:sz="4" w:space="0"/>
            </w:tcBorders>
            <w:shd w:val="clear" w:color="auto" w:fill="auto"/>
          </w:tcPr>
          <w:p>
            <w:pPr>
              <w:pStyle w:val="53"/>
              <w:keepNext w:val="0"/>
              <w:keepLines w:val="0"/>
              <w:rPr>
                <w:ins w:id="245" w:author="Derrick (ZTE)" w:date="2025-11-07T15:16:00Z"/>
                <w:rFonts w:eastAsia="Calibri"/>
              </w:rPr>
            </w:pPr>
          </w:p>
        </w:tc>
        <w:tc>
          <w:tcPr>
            <w:tcW w:w="769" w:type="pct"/>
            <w:tcBorders>
              <w:top w:val="nil"/>
              <w:left w:val="single" w:color="auto" w:sz="4" w:space="0"/>
              <w:bottom w:val="nil"/>
              <w:right w:val="single" w:color="auto" w:sz="4" w:space="0"/>
            </w:tcBorders>
            <w:shd w:val="clear" w:color="auto" w:fill="auto"/>
          </w:tcPr>
          <w:p>
            <w:pPr>
              <w:pStyle w:val="53"/>
              <w:keepNext w:val="0"/>
              <w:keepLines w:val="0"/>
              <w:rPr>
                <w:ins w:id="246" w:author="Derrick (ZTE)" w:date="2025-11-07T15:16:00Z"/>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47" w:author="Derrick (ZTE)" w:date="2025-11-07T15:16:00Z"/>
        </w:trPr>
        <w:tc>
          <w:tcPr>
            <w:tcW w:w="1980" w:type="pct"/>
            <w:tcBorders>
              <w:top w:val="single" w:color="auto" w:sz="4" w:space="0"/>
              <w:left w:val="single" w:color="auto" w:sz="4" w:space="0"/>
              <w:bottom w:val="single" w:color="auto" w:sz="4" w:space="0"/>
              <w:right w:val="single" w:color="auto" w:sz="4" w:space="0"/>
            </w:tcBorders>
          </w:tcPr>
          <w:p>
            <w:pPr>
              <w:pStyle w:val="54"/>
              <w:keepNext w:val="0"/>
              <w:keepLines w:val="0"/>
              <w:rPr>
                <w:ins w:id="248" w:author="Derrick (ZTE)" w:date="2025-11-07T15:16:00Z"/>
                <w:rFonts w:eastAsia="MS Mincho"/>
              </w:rPr>
            </w:pPr>
            <w:ins w:id="249" w:author="Derrick (ZTE)" w:date="2025-11-07T15:16:00Z">
              <w:r>
                <w:rPr>
                  <w:rFonts w:eastAsia="MS Mincho"/>
                </w:rPr>
                <w:t xml:space="preserve">EPRE ratio of PDSCH to PDSCH </w:t>
              </w:r>
            </w:ins>
          </w:p>
        </w:tc>
        <w:tc>
          <w:tcPr>
            <w:tcW w:w="739" w:type="pct"/>
            <w:tcBorders>
              <w:top w:val="nil"/>
              <w:left w:val="single" w:color="auto" w:sz="4" w:space="0"/>
              <w:bottom w:val="nil"/>
              <w:right w:val="single" w:color="auto" w:sz="4" w:space="0"/>
            </w:tcBorders>
            <w:shd w:val="clear" w:color="auto" w:fill="auto"/>
          </w:tcPr>
          <w:p>
            <w:pPr>
              <w:pStyle w:val="53"/>
              <w:keepNext w:val="0"/>
              <w:keepLines w:val="0"/>
              <w:rPr>
                <w:ins w:id="250" w:author="Derrick (ZTE)" w:date="2025-11-07T15:16:00Z"/>
                <w:rFonts w:eastAsia="Calibri"/>
              </w:rPr>
            </w:pPr>
          </w:p>
        </w:tc>
        <w:tc>
          <w:tcPr>
            <w:tcW w:w="737" w:type="pct"/>
            <w:tcBorders>
              <w:top w:val="nil"/>
              <w:left w:val="single" w:color="auto" w:sz="4" w:space="0"/>
              <w:bottom w:val="nil"/>
              <w:right w:val="single" w:color="auto" w:sz="4" w:space="0"/>
            </w:tcBorders>
            <w:shd w:val="clear" w:color="auto" w:fill="auto"/>
          </w:tcPr>
          <w:p>
            <w:pPr>
              <w:pStyle w:val="53"/>
              <w:keepNext w:val="0"/>
              <w:keepLines w:val="0"/>
              <w:rPr>
                <w:ins w:id="251" w:author="Derrick (ZTE)" w:date="2025-11-07T15:16:00Z"/>
                <w:rFonts w:eastAsia="Calibri"/>
              </w:rPr>
            </w:pPr>
          </w:p>
        </w:tc>
        <w:tc>
          <w:tcPr>
            <w:tcW w:w="775" w:type="pct"/>
            <w:tcBorders>
              <w:top w:val="nil"/>
              <w:left w:val="single" w:color="auto" w:sz="4" w:space="0"/>
              <w:bottom w:val="nil"/>
              <w:right w:val="single" w:color="auto" w:sz="4" w:space="0"/>
            </w:tcBorders>
            <w:shd w:val="clear" w:color="auto" w:fill="auto"/>
          </w:tcPr>
          <w:p>
            <w:pPr>
              <w:pStyle w:val="53"/>
              <w:keepNext w:val="0"/>
              <w:keepLines w:val="0"/>
              <w:rPr>
                <w:ins w:id="252" w:author="Derrick (ZTE)" w:date="2025-11-07T15:16:00Z"/>
                <w:rFonts w:eastAsia="Calibri"/>
              </w:rPr>
            </w:pPr>
          </w:p>
        </w:tc>
        <w:tc>
          <w:tcPr>
            <w:tcW w:w="769" w:type="pct"/>
            <w:tcBorders>
              <w:top w:val="nil"/>
              <w:left w:val="single" w:color="auto" w:sz="4" w:space="0"/>
              <w:bottom w:val="nil"/>
              <w:right w:val="single" w:color="auto" w:sz="4" w:space="0"/>
            </w:tcBorders>
            <w:shd w:val="clear" w:color="auto" w:fill="auto"/>
          </w:tcPr>
          <w:p>
            <w:pPr>
              <w:pStyle w:val="53"/>
              <w:keepNext w:val="0"/>
              <w:keepLines w:val="0"/>
              <w:rPr>
                <w:ins w:id="253" w:author="Derrick (ZTE)" w:date="2025-11-07T15:16:00Z"/>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54" w:author="Derrick (ZTE)" w:date="2025-11-07T15:16:00Z"/>
        </w:trPr>
        <w:tc>
          <w:tcPr>
            <w:tcW w:w="1980" w:type="pct"/>
            <w:tcBorders>
              <w:top w:val="single" w:color="auto" w:sz="4" w:space="0"/>
              <w:left w:val="single" w:color="auto" w:sz="4" w:space="0"/>
              <w:bottom w:val="single" w:color="auto" w:sz="4" w:space="0"/>
              <w:right w:val="single" w:color="auto" w:sz="4" w:space="0"/>
            </w:tcBorders>
          </w:tcPr>
          <w:p>
            <w:pPr>
              <w:pStyle w:val="54"/>
              <w:keepNext w:val="0"/>
              <w:keepLines w:val="0"/>
              <w:rPr>
                <w:ins w:id="255" w:author="Derrick (ZTE)" w:date="2025-11-07T15:16:00Z"/>
                <w:rFonts w:eastAsia="MS Mincho"/>
              </w:rPr>
            </w:pPr>
            <w:ins w:id="256" w:author="Derrick (ZTE)" w:date="2025-11-07T15:16:00Z">
              <w:r>
                <w:rPr>
                  <w:rFonts w:eastAsia="MS Mincho"/>
                </w:rPr>
                <w:t>EPRE ratio of OCNG DMRS to SSS(Note 1)</w:t>
              </w:r>
            </w:ins>
          </w:p>
        </w:tc>
        <w:tc>
          <w:tcPr>
            <w:tcW w:w="739" w:type="pct"/>
            <w:tcBorders>
              <w:top w:val="nil"/>
              <w:left w:val="single" w:color="auto" w:sz="4" w:space="0"/>
              <w:bottom w:val="nil"/>
              <w:right w:val="single" w:color="auto" w:sz="4" w:space="0"/>
            </w:tcBorders>
            <w:shd w:val="clear" w:color="auto" w:fill="auto"/>
          </w:tcPr>
          <w:p>
            <w:pPr>
              <w:pStyle w:val="53"/>
              <w:keepNext w:val="0"/>
              <w:keepLines w:val="0"/>
              <w:rPr>
                <w:ins w:id="257" w:author="Derrick (ZTE)" w:date="2025-11-07T15:16:00Z"/>
                <w:rFonts w:eastAsia="Calibri"/>
              </w:rPr>
            </w:pPr>
          </w:p>
        </w:tc>
        <w:tc>
          <w:tcPr>
            <w:tcW w:w="737" w:type="pct"/>
            <w:tcBorders>
              <w:top w:val="nil"/>
              <w:left w:val="single" w:color="auto" w:sz="4" w:space="0"/>
              <w:bottom w:val="nil"/>
              <w:right w:val="single" w:color="auto" w:sz="4" w:space="0"/>
            </w:tcBorders>
            <w:shd w:val="clear" w:color="auto" w:fill="auto"/>
          </w:tcPr>
          <w:p>
            <w:pPr>
              <w:pStyle w:val="53"/>
              <w:keepNext w:val="0"/>
              <w:keepLines w:val="0"/>
              <w:rPr>
                <w:ins w:id="258" w:author="Derrick (ZTE)" w:date="2025-11-07T15:16:00Z"/>
                <w:rFonts w:eastAsia="Calibri"/>
              </w:rPr>
            </w:pPr>
          </w:p>
        </w:tc>
        <w:tc>
          <w:tcPr>
            <w:tcW w:w="775" w:type="pct"/>
            <w:tcBorders>
              <w:top w:val="nil"/>
              <w:left w:val="single" w:color="auto" w:sz="4" w:space="0"/>
              <w:bottom w:val="nil"/>
              <w:right w:val="single" w:color="auto" w:sz="4" w:space="0"/>
            </w:tcBorders>
            <w:shd w:val="clear" w:color="auto" w:fill="auto"/>
          </w:tcPr>
          <w:p>
            <w:pPr>
              <w:pStyle w:val="53"/>
              <w:keepNext w:val="0"/>
              <w:keepLines w:val="0"/>
              <w:rPr>
                <w:ins w:id="259" w:author="Derrick (ZTE)" w:date="2025-11-07T15:16:00Z"/>
                <w:rFonts w:eastAsia="Calibri"/>
              </w:rPr>
            </w:pPr>
          </w:p>
        </w:tc>
        <w:tc>
          <w:tcPr>
            <w:tcW w:w="769" w:type="pct"/>
            <w:tcBorders>
              <w:top w:val="nil"/>
              <w:left w:val="single" w:color="auto" w:sz="4" w:space="0"/>
              <w:bottom w:val="nil"/>
              <w:right w:val="single" w:color="auto" w:sz="4" w:space="0"/>
            </w:tcBorders>
            <w:shd w:val="clear" w:color="auto" w:fill="auto"/>
          </w:tcPr>
          <w:p>
            <w:pPr>
              <w:pStyle w:val="53"/>
              <w:keepNext w:val="0"/>
              <w:keepLines w:val="0"/>
              <w:rPr>
                <w:ins w:id="260" w:author="Derrick (ZTE)" w:date="2025-11-07T15:16:00Z"/>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61" w:author="Derrick (ZTE)" w:date="2025-11-07T15:16:00Z"/>
        </w:trPr>
        <w:tc>
          <w:tcPr>
            <w:tcW w:w="1980" w:type="pct"/>
            <w:tcBorders>
              <w:top w:val="single" w:color="auto" w:sz="4" w:space="0"/>
              <w:left w:val="single" w:color="auto" w:sz="4" w:space="0"/>
              <w:bottom w:val="single" w:color="auto" w:sz="4" w:space="0"/>
              <w:right w:val="single" w:color="auto" w:sz="4" w:space="0"/>
            </w:tcBorders>
          </w:tcPr>
          <w:p>
            <w:pPr>
              <w:pStyle w:val="54"/>
              <w:keepNext w:val="0"/>
              <w:keepLines w:val="0"/>
              <w:rPr>
                <w:ins w:id="262" w:author="Derrick (ZTE)" w:date="2025-11-07T15:16:00Z"/>
                <w:rFonts w:eastAsia="MS Mincho"/>
              </w:rPr>
            </w:pPr>
            <w:ins w:id="263" w:author="Derrick (ZTE)" w:date="2025-11-07T15:16:00Z">
              <w:r>
                <w:rPr>
                  <w:rFonts w:eastAsia="MS Mincho"/>
                </w:rPr>
                <w:t>EPRE ratio of OCNG to OCNG DMRS (Note 1)</w:t>
              </w:r>
            </w:ins>
          </w:p>
        </w:tc>
        <w:tc>
          <w:tcPr>
            <w:tcW w:w="739" w:type="pct"/>
            <w:tcBorders>
              <w:top w:val="nil"/>
              <w:left w:val="single" w:color="auto" w:sz="4" w:space="0"/>
              <w:bottom w:val="single" w:color="auto" w:sz="4" w:space="0"/>
              <w:right w:val="single" w:color="auto" w:sz="4" w:space="0"/>
            </w:tcBorders>
            <w:shd w:val="clear" w:color="auto" w:fill="auto"/>
          </w:tcPr>
          <w:p>
            <w:pPr>
              <w:pStyle w:val="53"/>
              <w:keepNext w:val="0"/>
              <w:keepLines w:val="0"/>
              <w:rPr>
                <w:ins w:id="264" w:author="Derrick (ZTE)" w:date="2025-11-07T15:16:00Z"/>
                <w:rFonts w:eastAsia="Calibri"/>
              </w:rPr>
            </w:pPr>
          </w:p>
        </w:tc>
        <w:tc>
          <w:tcPr>
            <w:tcW w:w="737" w:type="pct"/>
            <w:tcBorders>
              <w:top w:val="nil"/>
              <w:left w:val="single" w:color="auto" w:sz="4" w:space="0"/>
              <w:bottom w:val="single" w:color="auto" w:sz="4" w:space="0"/>
              <w:right w:val="single" w:color="auto" w:sz="4" w:space="0"/>
            </w:tcBorders>
            <w:shd w:val="clear" w:color="auto" w:fill="auto"/>
          </w:tcPr>
          <w:p>
            <w:pPr>
              <w:pStyle w:val="53"/>
              <w:keepNext w:val="0"/>
              <w:keepLines w:val="0"/>
              <w:rPr>
                <w:ins w:id="265" w:author="Derrick (ZTE)" w:date="2025-11-07T15:16:00Z"/>
                <w:rFonts w:eastAsia="Calibri"/>
              </w:rPr>
            </w:pPr>
          </w:p>
        </w:tc>
        <w:tc>
          <w:tcPr>
            <w:tcW w:w="775" w:type="pct"/>
            <w:tcBorders>
              <w:top w:val="nil"/>
              <w:left w:val="single" w:color="auto" w:sz="4" w:space="0"/>
              <w:bottom w:val="single" w:color="auto" w:sz="4" w:space="0"/>
              <w:right w:val="single" w:color="auto" w:sz="4" w:space="0"/>
            </w:tcBorders>
            <w:shd w:val="clear" w:color="auto" w:fill="auto"/>
          </w:tcPr>
          <w:p>
            <w:pPr>
              <w:pStyle w:val="53"/>
              <w:keepNext w:val="0"/>
              <w:keepLines w:val="0"/>
              <w:rPr>
                <w:ins w:id="266" w:author="Derrick (ZTE)" w:date="2025-11-07T15:16:00Z"/>
                <w:rFonts w:eastAsia="Calibri"/>
              </w:rPr>
            </w:pPr>
          </w:p>
        </w:tc>
        <w:tc>
          <w:tcPr>
            <w:tcW w:w="769" w:type="pct"/>
            <w:tcBorders>
              <w:top w:val="nil"/>
              <w:left w:val="single" w:color="auto" w:sz="4" w:space="0"/>
              <w:bottom w:val="single" w:color="auto" w:sz="4" w:space="0"/>
              <w:right w:val="single" w:color="auto" w:sz="4" w:space="0"/>
            </w:tcBorders>
            <w:shd w:val="clear" w:color="auto" w:fill="auto"/>
          </w:tcPr>
          <w:p>
            <w:pPr>
              <w:pStyle w:val="53"/>
              <w:keepNext w:val="0"/>
              <w:keepLines w:val="0"/>
              <w:rPr>
                <w:ins w:id="267" w:author="Derrick (ZTE)" w:date="2025-11-07T15:16:00Z"/>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68" w:author="Derrick (ZTE)" w:date="2025-11-07T15:16:00Z"/>
        </w:trPr>
        <w:tc>
          <w:tcPr>
            <w:tcW w:w="1980" w:type="pct"/>
            <w:tcBorders>
              <w:top w:val="single" w:color="auto" w:sz="4" w:space="0"/>
              <w:left w:val="single" w:color="auto" w:sz="4" w:space="0"/>
              <w:bottom w:val="single" w:color="auto" w:sz="4" w:space="0"/>
              <w:right w:val="single" w:color="auto" w:sz="4" w:space="0"/>
            </w:tcBorders>
          </w:tcPr>
          <w:p>
            <w:pPr>
              <w:pStyle w:val="54"/>
              <w:keepNext w:val="0"/>
              <w:keepLines w:val="0"/>
              <w:rPr>
                <w:ins w:id="269" w:author="Derrick (ZTE)" w:date="2025-11-07T15:16:00Z"/>
                <w:rFonts w:eastAsia="MS Mincho"/>
                <w:vertAlign w:val="superscript"/>
              </w:rPr>
            </w:pPr>
            <w:ins w:id="270" w:author="Derrick (ZTE)" w:date="2025-11-07T15:16:00Z"/>
            <w:ins w:id="271" w:author="Derrick (ZTE)" w:date="2025-11-07T15:16:00Z"/>
            <w:ins w:id="272" w:author="Derrick (ZTE)" w:date="2025-11-07T15:16:00Z"/>
            <w:ins w:id="273" w:author="Derrick (ZTE)" w:date="2025-11-07T15:16:00Z">
              <w:r>
                <w:rPr>
                  <w:rFonts w:eastAsia="Calibri"/>
                  <w:position w:val="-12"/>
                </w:rPr>
                <w:object>
                  <v:shape id="_x0000_i1025" o:spt="75" type="#_x0000_t75" style="height:18pt;width:18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ins>
            <w:ins w:id="275" w:author="Derrick (ZTE)" w:date="2025-11-07T15:16:00Z"/>
            <w:ins w:id="276" w:author="Derrick (ZTE)" w:date="2025-11-07T15:16:00Z">
              <w:r>
                <w:rPr>
                  <w:rFonts w:eastAsia="MS Mincho"/>
                  <w:vertAlign w:val="superscript"/>
                </w:rPr>
                <w:t>Note2</w:t>
              </w:r>
            </w:ins>
          </w:p>
        </w:tc>
        <w:tc>
          <w:tcPr>
            <w:tcW w:w="739" w:type="pct"/>
            <w:tcBorders>
              <w:top w:val="single" w:color="auto" w:sz="4" w:space="0"/>
              <w:left w:val="single" w:color="auto" w:sz="4" w:space="0"/>
              <w:bottom w:val="single" w:color="auto" w:sz="4" w:space="0"/>
              <w:right w:val="single" w:color="auto" w:sz="4" w:space="0"/>
            </w:tcBorders>
          </w:tcPr>
          <w:p>
            <w:pPr>
              <w:pStyle w:val="53"/>
              <w:keepNext w:val="0"/>
              <w:keepLines w:val="0"/>
              <w:rPr>
                <w:ins w:id="277" w:author="Derrick (ZTE)" w:date="2025-11-07T15:16:00Z"/>
                <w:rFonts w:eastAsia="MS Mincho"/>
              </w:rPr>
            </w:pPr>
            <w:ins w:id="278" w:author="Derrick (ZTE)" w:date="2025-11-07T15:16:00Z">
              <w:r>
                <w:rPr>
                  <w:rFonts w:eastAsia="MS Mincho"/>
                </w:rPr>
                <w:t>dBm/15 kHz</w:t>
              </w:r>
            </w:ins>
          </w:p>
        </w:tc>
        <w:tc>
          <w:tcPr>
            <w:tcW w:w="737" w:type="pct"/>
            <w:tcBorders>
              <w:top w:val="single" w:color="auto" w:sz="4" w:space="0"/>
              <w:left w:val="single" w:color="auto" w:sz="4" w:space="0"/>
              <w:bottom w:val="single" w:color="auto" w:sz="4" w:space="0"/>
              <w:right w:val="single" w:color="auto" w:sz="4" w:space="0"/>
            </w:tcBorders>
          </w:tcPr>
          <w:p>
            <w:pPr>
              <w:pStyle w:val="53"/>
              <w:keepNext w:val="0"/>
              <w:keepLines w:val="0"/>
              <w:rPr>
                <w:ins w:id="279" w:author="Derrick (ZTE)" w:date="2025-11-07T15:16:00Z"/>
                <w:rFonts w:eastAsia="MS Mincho"/>
              </w:rPr>
            </w:pPr>
            <w:ins w:id="280" w:author="Derrick (ZTE)" w:date="2025-11-07T15:16:00Z">
              <w:r>
                <w:rPr>
                  <w:rFonts w:eastAsia="Calibri"/>
                  <w:lang w:eastAsia="ko-KR"/>
                </w:rPr>
                <w:t>1,2,3,4</w:t>
              </w:r>
            </w:ins>
          </w:p>
        </w:tc>
        <w:tc>
          <w:tcPr>
            <w:tcW w:w="775" w:type="pct"/>
            <w:tcBorders>
              <w:top w:val="single" w:color="auto" w:sz="4" w:space="0"/>
              <w:left w:val="single" w:color="auto" w:sz="4" w:space="0"/>
              <w:bottom w:val="single" w:color="auto" w:sz="4" w:space="0"/>
              <w:right w:val="single" w:color="auto" w:sz="4" w:space="0"/>
            </w:tcBorders>
          </w:tcPr>
          <w:p>
            <w:pPr>
              <w:pStyle w:val="53"/>
              <w:keepNext w:val="0"/>
              <w:keepLines w:val="0"/>
              <w:rPr>
                <w:ins w:id="281" w:author="Derrick (ZTE)" w:date="2025-11-07T15:16:00Z"/>
                <w:rFonts w:eastAsia="MS Mincho"/>
              </w:rPr>
            </w:pPr>
            <w:ins w:id="282" w:author="Derrick (ZTE)" w:date="2025-11-07T15:16:00Z">
              <w:r>
                <w:rPr>
                  <w:rFonts w:eastAsia="MS Mincho"/>
                </w:rPr>
                <w:t>-98</w:t>
              </w:r>
            </w:ins>
          </w:p>
        </w:tc>
        <w:tc>
          <w:tcPr>
            <w:tcW w:w="769" w:type="pct"/>
            <w:tcBorders>
              <w:top w:val="single" w:color="auto" w:sz="4" w:space="0"/>
              <w:left w:val="single" w:color="auto" w:sz="4" w:space="0"/>
              <w:bottom w:val="single" w:color="auto" w:sz="4" w:space="0"/>
              <w:right w:val="single" w:color="auto" w:sz="4" w:space="0"/>
            </w:tcBorders>
          </w:tcPr>
          <w:p>
            <w:pPr>
              <w:pStyle w:val="53"/>
              <w:keepNext w:val="0"/>
              <w:keepLines w:val="0"/>
              <w:rPr>
                <w:ins w:id="283" w:author="Derrick (ZTE)" w:date="2025-11-07T15:16:00Z"/>
                <w:rFonts w:eastAsia="MS Mincho"/>
              </w:rPr>
            </w:pPr>
            <w:ins w:id="284" w:author="Derrick (ZTE)" w:date="2025-11-07T15:16:00Z">
              <w:r>
                <w:rPr>
                  <w:rFonts w:eastAsia="MS Mincho"/>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85" w:author="Derrick (ZTE)" w:date="2025-11-07T15:16:00Z"/>
        </w:trPr>
        <w:tc>
          <w:tcPr>
            <w:tcW w:w="1980" w:type="pct"/>
            <w:tcBorders>
              <w:top w:val="single" w:color="auto" w:sz="4" w:space="0"/>
              <w:left w:val="single" w:color="auto" w:sz="4" w:space="0"/>
              <w:bottom w:val="nil"/>
              <w:right w:val="single" w:color="auto" w:sz="4" w:space="0"/>
            </w:tcBorders>
            <w:shd w:val="clear" w:color="auto" w:fill="auto"/>
          </w:tcPr>
          <w:p>
            <w:pPr>
              <w:pStyle w:val="54"/>
              <w:keepNext w:val="0"/>
              <w:keepLines w:val="0"/>
              <w:rPr>
                <w:ins w:id="286" w:author="Derrick (ZTE)" w:date="2025-11-07T15:16:00Z"/>
                <w:rFonts w:eastAsia="MS Mincho"/>
                <w:vertAlign w:val="superscript"/>
              </w:rPr>
            </w:pPr>
            <w:ins w:id="287" w:author="Derrick (ZTE)" w:date="2025-11-07T15:16:00Z"/>
            <w:ins w:id="288" w:author="Derrick (ZTE)" w:date="2025-11-07T15:16:00Z"/>
            <w:ins w:id="289" w:author="Derrick (ZTE)" w:date="2025-11-07T15:16:00Z"/>
            <w:ins w:id="290" w:author="Derrick (ZTE)" w:date="2025-11-07T15:16:00Z">
              <w:r>
                <w:rPr>
                  <w:rFonts w:eastAsia="Calibri"/>
                  <w:position w:val="-12"/>
                </w:rPr>
                <w:object>
                  <v:shape id="_x0000_i1026" o:spt="75" type="#_x0000_t75" style="height:18pt;width:18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11">
                    <o:LockedField>false</o:LockedField>
                  </o:OLEObject>
                </w:object>
              </w:r>
            </w:ins>
            <w:ins w:id="292" w:author="Derrick (ZTE)" w:date="2025-11-07T15:16:00Z"/>
            <w:ins w:id="293" w:author="Derrick (ZTE)" w:date="2025-11-07T15:16:00Z">
              <w:r>
                <w:rPr>
                  <w:rFonts w:eastAsia="MS Mincho"/>
                  <w:vertAlign w:val="superscript"/>
                </w:rPr>
                <w:t>Note2</w:t>
              </w:r>
            </w:ins>
          </w:p>
        </w:tc>
        <w:tc>
          <w:tcPr>
            <w:tcW w:w="739" w:type="pct"/>
            <w:tcBorders>
              <w:top w:val="single" w:color="auto" w:sz="4" w:space="0"/>
              <w:left w:val="single" w:color="auto" w:sz="4" w:space="0"/>
              <w:bottom w:val="nil"/>
              <w:right w:val="single" w:color="auto" w:sz="4" w:space="0"/>
            </w:tcBorders>
            <w:shd w:val="clear" w:color="auto" w:fill="auto"/>
          </w:tcPr>
          <w:p>
            <w:pPr>
              <w:pStyle w:val="53"/>
              <w:keepNext w:val="0"/>
              <w:keepLines w:val="0"/>
              <w:rPr>
                <w:ins w:id="294" w:author="Derrick (ZTE)" w:date="2025-11-07T15:16:00Z"/>
                <w:rFonts w:eastAsia="MS Mincho"/>
              </w:rPr>
            </w:pPr>
            <w:ins w:id="295" w:author="Derrick (ZTE)" w:date="2025-11-07T15:16:00Z">
              <w:r>
                <w:rPr>
                  <w:rFonts w:eastAsia="MS Mincho"/>
                </w:rPr>
                <w:t>dBm/SCS</w:t>
              </w:r>
            </w:ins>
          </w:p>
        </w:tc>
        <w:tc>
          <w:tcPr>
            <w:tcW w:w="737" w:type="pct"/>
            <w:tcBorders>
              <w:top w:val="single" w:color="auto" w:sz="4" w:space="0"/>
              <w:left w:val="single" w:color="auto" w:sz="4" w:space="0"/>
              <w:bottom w:val="single" w:color="auto" w:sz="4" w:space="0"/>
              <w:right w:val="single" w:color="auto" w:sz="4" w:space="0"/>
            </w:tcBorders>
          </w:tcPr>
          <w:p>
            <w:pPr>
              <w:pStyle w:val="53"/>
              <w:keepNext w:val="0"/>
              <w:keepLines w:val="0"/>
              <w:rPr>
                <w:ins w:id="296" w:author="Derrick (ZTE)" w:date="2025-11-07T15:16:00Z"/>
                <w:rFonts w:eastAsia="MS Mincho"/>
              </w:rPr>
            </w:pPr>
            <w:ins w:id="297" w:author="Derrick (ZTE)" w:date="2025-11-07T15:16:00Z">
              <w:r>
                <w:rPr>
                  <w:rFonts w:eastAsia="Calibri"/>
                  <w:lang w:eastAsia="ko-KR"/>
                </w:rPr>
                <w:t>1,2,3,4</w:t>
              </w:r>
            </w:ins>
          </w:p>
        </w:tc>
        <w:tc>
          <w:tcPr>
            <w:tcW w:w="775" w:type="pct"/>
            <w:tcBorders>
              <w:top w:val="single" w:color="auto" w:sz="4" w:space="0"/>
              <w:left w:val="single" w:color="auto" w:sz="4" w:space="0"/>
              <w:bottom w:val="single" w:color="auto" w:sz="4" w:space="0"/>
              <w:right w:val="single" w:color="auto" w:sz="4" w:space="0"/>
            </w:tcBorders>
          </w:tcPr>
          <w:p>
            <w:pPr>
              <w:pStyle w:val="53"/>
              <w:keepNext w:val="0"/>
              <w:keepLines w:val="0"/>
              <w:rPr>
                <w:ins w:id="298" w:author="Derrick (ZTE)" w:date="2025-11-07T15:16:00Z"/>
                <w:rFonts w:eastAsia="MS Mincho"/>
              </w:rPr>
            </w:pPr>
            <w:ins w:id="299" w:author="Derrick (ZTE)" w:date="2025-11-07T15:16:00Z">
              <w:r>
                <w:rPr>
                  <w:rFonts w:eastAsia="MS Mincho"/>
                </w:rPr>
                <w:t>-98</w:t>
              </w:r>
            </w:ins>
          </w:p>
        </w:tc>
        <w:tc>
          <w:tcPr>
            <w:tcW w:w="769" w:type="pct"/>
            <w:tcBorders>
              <w:top w:val="single" w:color="auto" w:sz="4" w:space="0"/>
              <w:left w:val="single" w:color="auto" w:sz="4" w:space="0"/>
              <w:bottom w:val="single" w:color="auto" w:sz="4" w:space="0"/>
              <w:right w:val="single" w:color="auto" w:sz="4" w:space="0"/>
            </w:tcBorders>
          </w:tcPr>
          <w:p>
            <w:pPr>
              <w:pStyle w:val="53"/>
              <w:keepNext w:val="0"/>
              <w:keepLines w:val="0"/>
              <w:rPr>
                <w:ins w:id="300" w:author="Derrick (ZTE)" w:date="2025-11-07T15:16:00Z"/>
                <w:rFonts w:eastAsia="MS Mincho"/>
              </w:rPr>
            </w:pPr>
            <w:ins w:id="301" w:author="Derrick (ZTE)" w:date="2025-11-07T15:16:00Z">
              <w:r>
                <w:rPr>
                  <w:rFonts w:eastAsia="MS Mincho"/>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02" w:author="Derrick (ZTE)" w:date="2025-11-07T15:16:00Z"/>
        </w:trPr>
        <w:tc>
          <w:tcPr>
            <w:tcW w:w="1980" w:type="pct"/>
            <w:tcBorders>
              <w:top w:val="single" w:color="auto" w:sz="4" w:space="0"/>
              <w:left w:val="single" w:color="auto" w:sz="4" w:space="0"/>
              <w:bottom w:val="single" w:color="auto" w:sz="4" w:space="0"/>
              <w:right w:val="single" w:color="auto" w:sz="4" w:space="0"/>
            </w:tcBorders>
          </w:tcPr>
          <w:p>
            <w:pPr>
              <w:pStyle w:val="54"/>
              <w:keepNext w:val="0"/>
              <w:keepLines w:val="0"/>
              <w:rPr>
                <w:ins w:id="303" w:author="Derrick (ZTE)" w:date="2025-11-07T15:16:00Z"/>
                <w:rFonts w:eastAsia="MS Mincho"/>
              </w:rPr>
            </w:pPr>
            <w:ins w:id="304" w:author="Derrick (ZTE)" w:date="2025-11-07T15:16:00Z"/>
            <w:ins w:id="305" w:author="Derrick (ZTE)" w:date="2025-11-07T15:16:00Z"/>
            <w:ins w:id="306" w:author="Derrick (ZTE)" w:date="2025-11-07T15:16:00Z"/>
            <w:ins w:id="307" w:author="Derrick (ZTE)" w:date="2025-11-07T15:16:00Z">
              <w:r>
                <w:rPr>
                  <w:rFonts w:eastAsia="Calibri"/>
                  <w:position w:val="-12"/>
                </w:rPr>
                <w:object>
                  <v:shape id="_x0000_i1027" o:spt="75" type="#_x0000_t75" style="height:18pt;width:30pt;" o:ole="t"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ins>
            <w:ins w:id="309" w:author="Derrick (ZTE)" w:date="2025-11-07T15:16:00Z"/>
          </w:p>
        </w:tc>
        <w:tc>
          <w:tcPr>
            <w:tcW w:w="739" w:type="pct"/>
            <w:tcBorders>
              <w:top w:val="single" w:color="auto" w:sz="4" w:space="0"/>
              <w:left w:val="single" w:color="auto" w:sz="4" w:space="0"/>
              <w:bottom w:val="single" w:color="auto" w:sz="4" w:space="0"/>
              <w:right w:val="single" w:color="auto" w:sz="4" w:space="0"/>
            </w:tcBorders>
          </w:tcPr>
          <w:p>
            <w:pPr>
              <w:pStyle w:val="53"/>
              <w:keepNext w:val="0"/>
              <w:keepLines w:val="0"/>
              <w:rPr>
                <w:ins w:id="310" w:author="Derrick (ZTE)" w:date="2025-11-07T15:16:00Z"/>
                <w:rFonts w:eastAsia="MS Mincho"/>
              </w:rPr>
            </w:pPr>
          </w:p>
        </w:tc>
        <w:tc>
          <w:tcPr>
            <w:tcW w:w="737" w:type="pct"/>
            <w:tcBorders>
              <w:top w:val="single" w:color="auto" w:sz="4" w:space="0"/>
              <w:left w:val="single" w:color="auto" w:sz="4" w:space="0"/>
              <w:bottom w:val="single" w:color="auto" w:sz="4" w:space="0"/>
              <w:right w:val="single" w:color="auto" w:sz="4" w:space="0"/>
            </w:tcBorders>
          </w:tcPr>
          <w:p>
            <w:pPr>
              <w:pStyle w:val="53"/>
              <w:keepNext w:val="0"/>
              <w:keepLines w:val="0"/>
              <w:rPr>
                <w:ins w:id="311" w:author="Derrick (ZTE)" w:date="2025-11-07T15:16:00Z"/>
                <w:rFonts w:eastAsia="MS Mincho"/>
              </w:rPr>
            </w:pPr>
            <w:ins w:id="312" w:author="Derrick (ZTE)" w:date="2025-11-07T15:16:00Z">
              <w:r>
                <w:rPr>
                  <w:rFonts w:eastAsia="MS Mincho"/>
                </w:rPr>
                <w:t>1,2,3,4</w:t>
              </w:r>
            </w:ins>
          </w:p>
        </w:tc>
        <w:tc>
          <w:tcPr>
            <w:tcW w:w="775" w:type="pct"/>
            <w:tcBorders>
              <w:top w:val="single" w:color="auto" w:sz="4" w:space="0"/>
              <w:left w:val="single" w:color="auto" w:sz="4" w:space="0"/>
              <w:bottom w:val="single" w:color="auto" w:sz="4" w:space="0"/>
              <w:right w:val="single" w:color="auto" w:sz="4" w:space="0"/>
            </w:tcBorders>
          </w:tcPr>
          <w:p>
            <w:pPr>
              <w:pStyle w:val="53"/>
              <w:keepNext w:val="0"/>
              <w:keepLines w:val="0"/>
              <w:rPr>
                <w:ins w:id="313" w:author="Derrick (ZTE)" w:date="2025-11-07T15:16:00Z"/>
                <w:rFonts w:eastAsia="MS Mincho"/>
              </w:rPr>
            </w:pPr>
            <w:ins w:id="314" w:author="Derrick (ZTE)" w:date="2025-11-07T15:16:00Z">
              <w:r>
                <w:rPr>
                  <w:rFonts w:eastAsia="MS Mincho"/>
                </w:rPr>
                <w:t>3</w:t>
              </w:r>
            </w:ins>
          </w:p>
        </w:tc>
        <w:tc>
          <w:tcPr>
            <w:tcW w:w="769" w:type="pct"/>
            <w:tcBorders>
              <w:top w:val="single" w:color="auto" w:sz="4" w:space="0"/>
              <w:left w:val="single" w:color="auto" w:sz="4" w:space="0"/>
              <w:bottom w:val="single" w:color="auto" w:sz="4" w:space="0"/>
              <w:right w:val="single" w:color="auto" w:sz="4" w:space="0"/>
            </w:tcBorders>
          </w:tcPr>
          <w:p>
            <w:pPr>
              <w:pStyle w:val="53"/>
              <w:keepNext w:val="0"/>
              <w:keepLines w:val="0"/>
              <w:rPr>
                <w:ins w:id="315" w:author="Derrick (ZTE)" w:date="2025-11-07T15:16:00Z"/>
                <w:rFonts w:eastAsia="MS Mincho"/>
              </w:rPr>
            </w:pPr>
            <w:ins w:id="316" w:author="Derrick (ZTE)" w:date="2025-11-07T15:16:00Z">
              <w:r>
                <w:rPr>
                  <w:rFonts w:eastAsia="MS Mincho"/>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17" w:author="Derrick (ZTE)" w:date="2025-11-07T15:16:00Z"/>
        </w:trPr>
        <w:tc>
          <w:tcPr>
            <w:tcW w:w="1980" w:type="pct"/>
            <w:tcBorders>
              <w:top w:val="single" w:color="auto" w:sz="4" w:space="0"/>
              <w:left w:val="single" w:color="auto" w:sz="4" w:space="0"/>
              <w:bottom w:val="single" w:color="auto" w:sz="4" w:space="0"/>
              <w:right w:val="single" w:color="auto" w:sz="4" w:space="0"/>
            </w:tcBorders>
          </w:tcPr>
          <w:p>
            <w:pPr>
              <w:pStyle w:val="54"/>
              <w:keepNext w:val="0"/>
              <w:keepLines w:val="0"/>
              <w:rPr>
                <w:ins w:id="318" w:author="Derrick (ZTE)" w:date="2025-11-07T15:16:00Z"/>
                <w:rFonts w:eastAsia="MS Mincho"/>
              </w:rPr>
            </w:pPr>
            <w:ins w:id="319" w:author="Derrick (ZTE)" w:date="2025-11-07T15:16:00Z"/>
            <w:ins w:id="320" w:author="Derrick (ZTE)" w:date="2025-11-07T15:16:00Z"/>
            <w:ins w:id="321" w:author="Derrick (ZTE)" w:date="2025-11-07T15:16:00Z"/>
            <w:ins w:id="322" w:author="Derrick (ZTE)" w:date="2025-11-07T15:16:00Z">
              <w:r>
                <w:rPr>
                  <w:rFonts w:eastAsia="Calibri"/>
                  <w:position w:val="-12"/>
                </w:rPr>
                <w:object>
                  <v:shape id="_x0000_i1028" o:spt="75" type="#_x0000_t75" style="height:18pt;width:42pt;" o:ole="t"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ins>
            <w:ins w:id="324" w:author="Derrick (ZTE)" w:date="2025-11-07T15:16:00Z"/>
          </w:p>
        </w:tc>
        <w:tc>
          <w:tcPr>
            <w:tcW w:w="739" w:type="pct"/>
            <w:tcBorders>
              <w:top w:val="single" w:color="auto" w:sz="4" w:space="0"/>
              <w:left w:val="single" w:color="auto" w:sz="4" w:space="0"/>
              <w:bottom w:val="single" w:color="auto" w:sz="4" w:space="0"/>
              <w:right w:val="single" w:color="auto" w:sz="4" w:space="0"/>
            </w:tcBorders>
          </w:tcPr>
          <w:p>
            <w:pPr>
              <w:pStyle w:val="53"/>
              <w:keepNext w:val="0"/>
              <w:keepLines w:val="0"/>
              <w:rPr>
                <w:ins w:id="325" w:author="Derrick (ZTE)" w:date="2025-11-07T15:16:00Z"/>
                <w:rFonts w:eastAsia="MS Mincho"/>
              </w:rPr>
            </w:pPr>
          </w:p>
        </w:tc>
        <w:tc>
          <w:tcPr>
            <w:tcW w:w="737" w:type="pct"/>
            <w:tcBorders>
              <w:top w:val="single" w:color="auto" w:sz="4" w:space="0"/>
              <w:left w:val="single" w:color="auto" w:sz="4" w:space="0"/>
              <w:bottom w:val="single" w:color="auto" w:sz="4" w:space="0"/>
              <w:right w:val="single" w:color="auto" w:sz="4" w:space="0"/>
            </w:tcBorders>
          </w:tcPr>
          <w:p>
            <w:pPr>
              <w:pStyle w:val="53"/>
              <w:keepNext w:val="0"/>
              <w:keepLines w:val="0"/>
              <w:rPr>
                <w:ins w:id="326" w:author="Derrick (ZTE)" w:date="2025-11-07T15:16:00Z"/>
                <w:rFonts w:eastAsia="MS Mincho"/>
              </w:rPr>
            </w:pPr>
            <w:ins w:id="327" w:author="Derrick (ZTE)" w:date="2025-11-07T15:16:00Z">
              <w:r>
                <w:rPr>
                  <w:rFonts w:eastAsia="Calibri"/>
                  <w:lang w:eastAsia="ko-KR"/>
                </w:rPr>
                <w:t>1,2,3,4</w:t>
              </w:r>
            </w:ins>
          </w:p>
        </w:tc>
        <w:tc>
          <w:tcPr>
            <w:tcW w:w="775" w:type="pct"/>
            <w:tcBorders>
              <w:top w:val="single" w:color="auto" w:sz="4" w:space="0"/>
              <w:left w:val="single" w:color="auto" w:sz="4" w:space="0"/>
              <w:bottom w:val="single" w:color="auto" w:sz="4" w:space="0"/>
              <w:right w:val="single" w:color="auto" w:sz="4" w:space="0"/>
            </w:tcBorders>
          </w:tcPr>
          <w:p>
            <w:pPr>
              <w:pStyle w:val="53"/>
              <w:keepNext w:val="0"/>
              <w:keepLines w:val="0"/>
              <w:rPr>
                <w:ins w:id="328" w:author="Derrick (ZTE)" w:date="2025-11-07T15:16:00Z"/>
                <w:rFonts w:eastAsia="MS Mincho"/>
              </w:rPr>
            </w:pPr>
            <w:ins w:id="329" w:author="Derrick (ZTE)" w:date="2025-11-07T15:16:00Z">
              <w:r>
                <w:rPr>
                  <w:rFonts w:eastAsia="MS Mincho"/>
                </w:rPr>
                <w:t>3</w:t>
              </w:r>
            </w:ins>
          </w:p>
        </w:tc>
        <w:tc>
          <w:tcPr>
            <w:tcW w:w="769" w:type="pct"/>
            <w:tcBorders>
              <w:top w:val="single" w:color="auto" w:sz="4" w:space="0"/>
              <w:left w:val="single" w:color="auto" w:sz="4" w:space="0"/>
              <w:bottom w:val="single" w:color="auto" w:sz="4" w:space="0"/>
              <w:right w:val="single" w:color="auto" w:sz="4" w:space="0"/>
            </w:tcBorders>
          </w:tcPr>
          <w:p>
            <w:pPr>
              <w:pStyle w:val="53"/>
              <w:keepNext w:val="0"/>
              <w:keepLines w:val="0"/>
              <w:rPr>
                <w:ins w:id="330" w:author="Derrick (ZTE)" w:date="2025-11-07T15:16:00Z"/>
                <w:rFonts w:eastAsia="MS Mincho"/>
              </w:rPr>
            </w:pPr>
            <w:ins w:id="331" w:author="Derrick (ZTE)" w:date="2025-11-07T15:16:00Z">
              <w:r>
                <w:rPr>
                  <w:rFonts w:eastAsia="MS Mincho"/>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32" w:author="Derrick (ZTE)" w:date="2025-11-07T15:16:00Z"/>
        </w:trPr>
        <w:tc>
          <w:tcPr>
            <w:tcW w:w="1980" w:type="pct"/>
            <w:tcBorders>
              <w:top w:val="single" w:color="auto" w:sz="4" w:space="0"/>
              <w:left w:val="single" w:color="auto" w:sz="4" w:space="0"/>
              <w:right w:val="single" w:color="auto" w:sz="4" w:space="0"/>
            </w:tcBorders>
            <w:shd w:val="clear" w:color="auto" w:fill="auto"/>
          </w:tcPr>
          <w:p>
            <w:pPr>
              <w:pStyle w:val="54"/>
              <w:keepNext w:val="0"/>
              <w:keepLines w:val="0"/>
              <w:rPr>
                <w:ins w:id="333" w:author="Derrick (ZTE)" w:date="2025-11-07T15:16:00Z"/>
                <w:rFonts w:eastAsia="MS Mincho"/>
              </w:rPr>
            </w:pPr>
            <w:ins w:id="334" w:author="Derrick (ZTE)" w:date="2025-11-07T15:16:00Z">
              <w:r>
                <w:rPr>
                  <w:rFonts w:eastAsia="MS Mincho"/>
                </w:rPr>
                <w:t>SS-RSRP</w:t>
              </w:r>
            </w:ins>
            <w:ins w:id="335" w:author="Derrick (ZTE)" w:date="2025-11-07T15:16:00Z">
              <w:r>
                <w:rPr>
                  <w:rFonts w:eastAsia="MS Mincho"/>
                  <w:vertAlign w:val="superscript"/>
                </w:rPr>
                <w:t>Note3</w:t>
              </w:r>
            </w:ins>
          </w:p>
        </w:tc>
        <w:tc>
          <w:tcPr>
            <w:tcW w:w="739" w:type="pct"/>
            <w:tcBorders>
              <w:top w:val="single" w:color="auto" w:sz="4" w:space="0"/>
              <w:left w:val="single" w:color="auto" w:sz="4" w:space="0"/>
              <w:right w:val="single" w:color="auto" w:sz="4" w:space="0"/>
            </w:tcBorders>
            <w:shd w:val="clear" w:color="auto" w:fill="auto"/>
          </w:tcPr>
          <w:p>
            <w:pPr>
              <w:pStyle w:val="53"/>
              <w:keepNext w:val="0"/>
              <w:keepLines w:val="0"/>
              <w:rPr>
                <w:ins w:id="336" w:author="Derrick (ZTE)" w:date="2025-11-07T15:16:00Z"/>
                <w:rFonts w:eastAsia="MS Mincho"/>
              </w:rPr>
            </w:pPr>
            <w:ins w:id="337" w:author="Derrick (ZTE)" w:date="2025-11-07T15:16:00Z">
              <w:r>
                <w:rPr>
                  <w:rFonts w:eastAsia="MS Mincho"/>
                </w:rPr>
                <w:t>dBm/SCS</w:t>
              </w:r>
            </w:ins>
          </w:p>
        </w:tc>
        <w:tc>
          <w:tcPr>
            <w:tcW w:w="737" w:type="pct"/>
            <w:tcBorders>
              <w:top w:val="single" w:color="auto" w:sz="4" w:space="0"/>
              <w:left w:val="single" w:color="auto" w:sz="4" w:space="0"/>
              <w:right w:val="single" w:color="auto" w:sz="4" w:space="0"/>
            </w:tcBorders>
          </w:tcPr>
          <w:p>
            <w:pPr>
              <w:pStyle w:val="53"/>
              <w:keepNext w:val="0"/>
              <w:keepLines w:val="0"/>
              <w:rPr>
                <w:ins w:id="338" w:author="Derrick (ZTE)" w:date="2025-11-07T15:16:00Z"/>
                <w:rFonts w:eastAsia="MS Mincho"/>
              </w:rPr>
            </w:pPr>
            <w:ins w:id="339" w:author="Derrick (ZTE)" w:date="2025-11-07T15:16:00Z">
              <w:r>
                <w:rPr>
                  <w:rFonts w:eastAsia="Calibri"/>
                  <w:lang w:eastAsia="ko-KR"/>
                </w:rPr>
                <w:t>1,2,3,4</w:t>
              </w:r>
            </w:ins>
          </w:p>
        </w:tc>
        <w:tc>
          <w:tcPr>
            <w:tcW w:w="775" w:type="pct"/>
            <w:tcBorders>
              <w:top w:val="single" w:color="auto" w:sz="4" w:space="0"/>
              <w:left w:val="single" w:color="auto" w:sz="4" w:space="0"/>
              <w:right w:val="single" w:color="auto" w:sz="4" w:space="0"/>
            </w:tcBorders>
          </w:tcPr>
          <w:p>
            <w:pPr>
              <w:pStyle w:val="53"/>
              <w:keepNext w:val="0"/>
              <w:keepLines w:val="0"/>
              <w:rPr>
                <w:ins w:id="340" w:author="Derrick (ZTE)" w:date="2025-11-07T15:16:00Z"/>
                <w:rFonts w:eastAsia="MS Mincho"/>
              </w:rPr>
            </w:pPr>
            <w:ins w:id="341" w:author="Derrick (ZTE)" w:date="2025-11-07T15:16:00Z">
              <w:r>
                <w:rPr>
                  <w:rFonts w:eastAsia="MS Mincho"/>
                </w:rPr>
                <w:t>-95</w:t>
              </w:r>
            </w:ins>
          </w:p>
        </w:tc>
        <w:tc>
          <w:tcPr>
            <w:tcW w:w="769" w:type="pct"/>
            <w:tcBorders>
              <w:top w:val="single" w:color="auto" w:sz="4" w:space="0"/>
              <w:left w:val="single" w:color="auto" w:sz="4" w:space="0"/>
              <w:right w:val="single" w:color="auto" w:sz="4" w:space="0"/>
            </w:tcBorders>
          </w:tcPr>
          <w:p>
            <w:pPr>
              <w:pStyle w:val="53"/>
              <w:keepNext w:val="0"/>
              <w:keepLines w:val="0"/>
              <w:rPr>
                <w:ins w:id="342" w:author="Derrick (ZTE)" w:date="2025-11-07T15:16:00Z"/>
                <w:rFonts w:eastAsia="MS Mincho"/>
              </w:rPr>
            </w:pPr>
            <w:ins w:id="343" w:author="Derrick (ZTE)" w:date="2025-11-07T15:16:00Z">
              <w:r>
                <w:rPr>
                  <w:rFonts w:eastAsia="MS Mincho"/>
                </w:rPr>
                <w:t>-95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44" w:author="Derrick (ZTE)" w:date="2025-11-07T15:16:00Z"/>
        </w:trPr>
        <w:tc>
          <w:tcPr>
            <w:tcW w:w="1980" w:type="pct"/>
            <w:tcBorders>
              <w:top w:val="single" w:color="auto" w:sz="4" w:space="0"/>
              <w:left w:val="single" w:color="auto" w:sz="4" w:space="0"/>
              <w:bottom w:val="nil"/>
              <w:right w:val="single" w:color="auto" w:sz="4" w:space="0"/>
            </w:tcBorders>
            <w:shd w:val="clear" w:color="auto" w:fill="auto"/>
          </w:tcPr>
          <w:p>
            <w:pPr>
              <w:pStyle w:val="54"/>
              <w:keepNext w:val="0"/>
              <w:keepLines w:val="0"/>
              <w:rPr>
                <w:ins w:id="345" w:author="Derrick (ZTE)" w:date="2025-11-07T15:16:00Z"/>
                <w:rFonts w:eastAsia="MS Mincho"/>
              </w:rPr>
            </w:pPr>
            <w:ins w:id="346" w:author="Derrick (ZTE)" w:date="2025-11-07T15:16:00Z">
              <w:r>
                <w:rPr>
                  <w:rFonts w:eastAsia="MS Mincho"/>
                </w:rPr>
                <w:t>Io</w:t>
              </w:r>
            </w:ins>
            <w:ins w:id="347" w:author="Derrick (ZTE)" w:date="2025-11-07T15:16:00Z">
              <w:r>
                <w:rPr>
                  <w:rFonts w:eastAsia="MS Mincho"/>
                  <w:vertAlign w:val="superscript"/>
                </w:rPr>
                <w:t>Note3</w:t>
              </w:r>
            </w:ins>
          </w:p>
        </w:tc>
        <w:tc>
          <w:tcPr>
            <w:tcW w:w="739" w:type="pct"/>
            <w:tcBorders>
              <w:top w:val="single" w:color="auto" w:sz="4" w:space="0"/>
              <w:left w:val="single" w:color="auto" w:sz="4" w:space="0"/>
              <w:bottom w:val="single" w:color="auto" w:sz="4" w:space="0"/>
              <w:right w:val="single" w:color="auto" w:sz="4" w:space="0"/>
            </w:tcBorders>
          </w:tcPr>
          <w:p>
            <w:pPr>
              <w:pStyle w:val="53"/>
              <w:keepNext w:val="0"/>
              <w:keepLines w:val="0"/>
              <w:rPr>
                <w:ins w:id="348" w:author="Derrick (ZTE)" w:date="2025-11-07T15:16:00Z"/>
                <w:rFonts w:eastAsia="MS Mincho"/>
              </w:rPr>
            </w:pPr>
            <w:ins w:id="349" w:author="Derrick (ZTE)" w:date="2025-11-07T15:16:00Z">
              <w:r>
                <w:rPr>
                  <w:rFonts w:eastAsia="MS Mincho"/>
                </w:rPr>
                <w:t>dBm/9.36 MHz</w:t>
              </w:r>
            </w:ins>
          </w:p>
        </w:tc>
        <w:tc>
          <w:tcPr>
            <w:tcW w:w="737" w:type="pct"/>
            <w:tcBorders>
              <w:top w:val="single" w:color="auto" w:sz="4" w:space="0"/>
              <w:left w:val="single" w:color="auto" w:sz="4" w:space="0"/>
              <w:bottom w:val="single" w:color="auto" w:sz="4" w:space="0"/>
              <w:right w:val="single" w:color="auto" w:sz="4" w:space="0"/>
            </w:tcBorders>
          </w:tcPr>
          <w:p>
            <w:pPr>
              <w:pStyle w:val="53"/>
              <w:keepNext w:val="0"/>
              <w:keepLines w:val="0"/>
              <w:rPr>
                <w:ins w:id="350" w:author="Derrick (ZTE)" w:date="2025-11-07T15:16:00Z"/>
                <w:rFonts w:eastAsia="MS Mincho"/>
              </w:rPr>
            </w:pPr>
            <w:ins w:id="351" w:author="Derrick (ZTE)" w:date="2025-11-07T15:16:00Z">
              <w:r>
                <w:rPr>
                  <w:rFonts w:eastAsia="Calibri"/>
                  <w:lang w:eastAsia="ko-KR"/>
                </w:rPr>
                <w:t>1,2,3,4</w:t>
              </w:r>
            </w:ins>
          </w:p>
        </w:tc>
        <w:tc>
          <w:tcPr>
            <w:tcW w:w="775" w:type="pct"/>
            <w:tcBorders>
              <w:top w:val="single" w:color="auto" w:sz="4" w:space="0"/>
              <w:left w:val="single" w:color="auto" w:sz="4" w:space="0"/>
              <w:bottom w:val="single" w:color="auto" w:sz="4" w:space="0"/>
              <w:right w:val="single" w:color="auto" w:sz="4" w:space="0"/>
            </w:tcBorders>
          </w:tcPr>
          <w:p>
            <w:pPr>
              <w:pStyle w:val="53"/>
              <w:keepNext w:val="0"/>
              <w:keepLines w:val="0"/>
              <w:rPr>
                <w:ins w:id="352" w:author="Derrick (ZTE)" w:date="2025-11-07T15:16:00Z"/>
                <w:rFonts w:eastAsia="MS Mincho"/>
              </w:rPr>
            </w:pPr>
            <w:ins w:id="353" w:author="Derrick (ZTE)" w:date="2025-11-07T15:16:00Z">
              <w:r>
                <w:rPr>
                  <w:rFonts w:eastAsia="MS Mincho"/>
                </w:rPr>
                <w:t>-65.2</w:t>
              </w:r>
            </w:ins>
          </w:p>
        </w:tc>
        <w:tc>
          <w:tcPr>
            <w:tcW w:w="769" w:type="pct"/>
            <w:tcBorders>
              <w:top w:val="single" w:color="auto" w:sz="4" w:space="0"/>
              <w:left w:val="single" w:color="auto" w:sz="4" w:space="0"/>
              <w:bottom w:val="single" w:color="auto" w:sz="4" w:space="0"/>
              <w:right w:val="single" w:color="auto" w:sz="4" w:space="0"/>
            </w:tcBorders>
          </w:tcPr>
          <w:p>
            <w:pPr>
              <w:pStyle w:val="53"/>
              <w:keepNext w:val="0"/>
              <w:keepLines w:val="0"/>
              <w:rPr>
                <w:ins w:id="354" w:author="Derrick (ZTE)" w:date="2025-11-07T15:16:00Z"/>
                <w:rFonts w:eastAsia="MS Mincho"/>
              </w:rPr>
            </w:pPr>
            <w:ins w:id="355" w:author="Derrick (ZTE)" w:date="2025-11-07T15:16:00Z">
              <w:r>
                <w:rPr>
                  <w:rFonts w:eastAsia="MS Mincho"/>
                </w:rPr>
                <w:t>-65.2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56" w:author="Derrick (ZTE)" w:date="2025-11-07T15:16:00Z"/>
        </w:trPr>
        <w:tc>
          <w:tcPr>
            <w:tcW w:w="1980" w:type="pct"/>
            <w:tcBorders>
              <w:top w:val="single" w:color="auto" w:sz="4" w:space="0"/>
              <w:left w:val="single" w:color="auto" w:sz="4" w:space="0"/>
              <w:bottom w:val="single" w:color="auto" w:sz="4" w:space="0"/>
              <w:right w:val="single" w:color="auto" w:sz="4" w:space="0"/>
            </w:tcBorders>
          </w:tcPr>
          <w:p>
            <w:pPr>
              <w:pStyle w:val="54"/>
              <w:keepNext w:val="0"/>
              <w:keepLines w:val="0"/>
              <w:rPr>
                <w:ins w:id="357" w:author="Derrick (ZTE)" w:date="2025-11-07T15:16:00Z"/>
                <w:rFonts w:eastAsia="MS Mincho"/>
              </w:rPr>
            </w:pPr>
            <w:ins w:id="358" w:author="Derrick (ZTE)" w:date="2025-11-07T15:16:00Z">
              <w:r>
                <w:rPr>
                  <w:rFonts w:eastAsia="MS Mincho"/>
                </w:rPr>
                <w:t>Propagation condition</w:t>
              </w:r>
            </w:ins>
          </w:p>
        </w:tc>
        <w:tc>
          <w:tcPr>
            <w:tcW w:w="739" w:type="pct"/>
            <w:tcBorders>
              <w:top w:val="single" w:color="auto" w:sz="4" w:space="0"/>
              <w:left w:val="single" w:color="auto" w:sz="4" w:space="0"/>
              <w:bottom w:val="single" w:color="auto" w:sz="4" w:space="0"/>
              <w:right w:val="single" w:color="auto" w:sz="4" w:space="0"/>
            </w:tcBorders>
          </w:tcPr>
          <w:p>
            <w:pPr>
              <w:pStyle w:val="53"/>
              <w:keepNext w:val="0"/>
              <w:keepLines w:val="0"/>
              <w:rPr>
                <w:ins w:id="359" w:author="Derrick (ZTE)" w:date="2025-11-07T15:16:00Z"/>
                <w:rFonts w:eastAsia="MS Mincho"/>
              </w:rPr>
            </w:pPr>
          </w:p>
        </w:tc>
        <w:tc>
          <w:tcPr>
            <w:tcW w:w="737" w:type="pct"/>
            <w:tcBorders>
              <w:top w:val="single" w:color="auto" w:sz="4" w:space="0"/>
              <w:left w:val="single" w:color="auto" w:sz="4" w:space="0"/>
              <w:bottom w:val="single" w:color="auto" w:sz="4" w:space="0"/>
              <w:right w:val="single" w:color="auto" w:sz="4" w:space="0"/>
            </w:tcBorders>
          </w:tcPr>
          <w:p>
            <w:pPr>
              <w:pStyle w:val="53"/>
              <w:keepNext w:val="0"/>
              <w:keepLines w:val="0"/>
              <w:rPr>
                <w:ins w:id="360" w:author="Derrick (ZTE)" w:date="2025-11-07T15:16:00Z"/>
                <w:rFonts w:eastAsia="MS Mincho"/>
              </w:rPr>
            </w:pPr>
            <w:ins w:id="361" w:author="Derrick (ZTE)" w:date="2025-11-07T15:16:00Z">
              <w:r>
                <w:rPr>
                  <w:rFonts w:eastAsia="Calibri"/>
                  <w:lang w:eastAsia="ko-KR"/>
                </w:rPr>
                <w:t>1,2,3,4</w:t>
              </w:r>
            </w:ins>
          </w:p>
        </w:tc>
        <w:tc>
          <w:tcPr>
            <w:tcW w:w="1544"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362" w:author="Derrick (ZTE)" w:date="2025-11-07T15:16:00Z"/>
                <w:rFonts w:eastAsia="MS Mincho"/>
              </w:rPr>
            </w:pPr>
            <w:ins w:id="363" w:author="Derrick (ZTE)" w:date="2025-11-07T15:16:00Z">
              <w:r>
                <w:rPr>
                  <w:rFonts w:eastAsia="MS Mincho"/>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64" w:author="Derrick (ZTE)" w:date="2025-11-07T15:16:00Z"/>
        </w:trPr>
        <w:tc>
          <w:tcPr>
            <w:tcW w:w="1980" w:type="pct"/>
            <w:tcBorders>
              <w:top w:val="single" w:color="auto" w:sz="4" w:space="0"/>
              <w:left w:val="single" w:color="auto" w:sz="4" w:space="0"/>
              <w:bottom w:val="nil"/>
              <w:right w:val="single" w:color="auto" w:sz="4" w:space="0"/>
            </w:tcBorders>
            <w:shd w:val="clear" w:color="auto" w:fill="auto"/>
          </w:tcPr>
          <w:p>
            <w:pPr>
              <w:pStyle w:val="54"/>
              <w:keepNext w:val="0"/>
              <w:keepLines w:val="0"/>
              <w:rPr>
                <w:ins w:id="365" w:author="Derrick (ZTE)" w:date="2025-11-07T15:16:00Z"/>
                <w:rFonts w:eastAsia="MS Mincho"/>
              </w:rPr>
            </w:pPr>
            <w:ins w:id="366" w:author="Derrick (ZTE)" w:date="2025-11-07T15:16:00Z">
              <w:r>
                <w:rPr>
                  <w:rFonts w:eastAsia="MS Mincho"/>
                </w:rPr>
                <w:t>SRS Config</w:t>
              </w:r>
            </w:ins>
          </w:p>
        </w:tc>
        <w:tc>
          <w:tcPr>
            <w:tcW w:w="739" w:type="pct"/>
            <w:tcBorders>
              <w:top w:val="single" w:color="auto" w:sz="4" w:space="0"/>
              <w:left w:val="single" w:color="auto" w:sz="4" w:space="0"/>
              <w:bottom w:val="single" w:color="auto" w:sz="4" w:space="0"/>
              <w:right w:val="single" w:color="auto" w:sz="4" w:space="0"/>
            </w:tcBorders>
          </w:tcPr>
          <w:p>
            <w:pPr>
              <w:pStyle w:val="53"/>
              <w:keepNext w:val="0"/>
              <w:keepLines w:val="0"/>
              <w:rPr>
                <w:ins w:id="367" w:author="Derrick (ZTE)" w:date="2025-11-07T15:16:00Z"/>
                <w:rFonts w:eastAsia="MS Mincho"/>
              </w:rPr>
            </w:pPr>
          </w:p>
        </w:tc>
        <w:tc>
          <w:tcPr>
            <w:tcW w:w="737" w:type="pct"/>
            <w:tcBorders>
              <w:top w:val="single" w:color="auto" w:sz="4" w:space="0"/>
              <w:left w:val="single" w:color="auto" w:sz="4" w:space="0"/>
              <w:bottom w:val="single" w:color="auto" w:sz="4" w:space="0"/>
              <w:right w:val="single" w:color="auto" w:sz="4" w:space="0"/>
            </w:tcBorders>
          </w:tcPr>
          <w:p>
            <w:pPr>
              <w:pStyle w:val="53"/>
              <w:keepNext w:val="0"/>
              <w:keepLines w:val="0"/>
              <w:rPr>
                <w:ins w:id="368" w:author="Derrick (ZTE)" w:date="2025-11-07T15:16:00Z"/>
                <w:rFonts w:eastAsia="MS Mincho"/>
              </w:rPr>
            </w:pPr>
            <w:ins w:id="369" w:author="Derrick (ZTE)" w:date="2025-11-07T15:16:00Z">
              <w:r>
                <w:rPr>
                  <w:rFonts w:eastAsia="Calibri"/>
                  <w:lang w:eastAsia="ko-KR"/>
                </w:rPr>
                <w:t>1,2,3,4</w:t>
              </w:r>
            </w:ins>
          </w:p>
        </w:tc>
        <w:tc>
          <w:tcPr>
            <w:tcW w:w="775" w:type="pct"/>
            <w:tcBorders>
              <w:top w:val="single" w:color="auto" w:sz="4" w:space="0"/>
              <w:left w:val="single" w:color="auto" w:sz="4" w:space="0"/>
              <w:bottom w:val="single" w:color="auto" w:sz="4" w:space="0"/>
              <w:right w:val="single" w:color="auto" w:sz="4" w:space="0"/>
            </w:tcBorders>
          </w:tcPr>
          <w:p>
            <w:pPr>
              <w:pStyle w:val="53"/>
              <w:keepNext w:val="0"/>
              <w:keepLines w:val="0"/>
              <w:rPr>
                <w:ins w:id="370" w:author="Derrick (ZTE)" w:date="2025-11-07T15:16:00Z"/>
                <w:rFonts w:eastAsia="MS Mincho"/>
              </w:rPr>
            </w:pPr>
            <w:ins w:id="371" w:author="Derrick (ZTE)" w:date="2025-11-07T15:16:00Z">
              <w:r>
                <w:rPr>
                  <w:rFonts w:eastAsia="MS Mincho"/>
                </w:rPr>
                <w:t>SRSConf.1</w:t>
              </w:r>
            </w:ins>
            <w:ins w:id="372" w:author="Derrick (ZTE)" w:date="2025-11-07T15:16:00Z">
              <w:r>
                <w:rPr>
                  <w:rFonts w:eastAsia="MS Mincho"/>
                  <w:vertAlign w:val="superscript"/>
                </w:rPr>
                <w:t>Note6</w:t>
              </w:r>
            </w:ins>
          </w:p>
        </w:tc>
        <w:tc>
          <w:tcPr>
            <w:tcW w:w="769" w:type="pct"/>
            <w:tcBorders>
              <w:top w:val="single" w:color="auto" w:sz="4" w:space="0"/>
              <w:left w:val="single" w:color="auto" w:sz="4" w:space="0"/>
              <w:bottom w:val="single" w:color="auto" w:sz="4" w:space="0"/>
              <w:right w:val="single" w:color="auto" w:sz="4" w:space="0"/>
            </w:tcBorders>
          </w:tcPr>
          <w:p>
            <w:pPr>
              <w:pStyle w:val="53"/>
              <w:keepNext w:val="0"/>
              <w:keepLines w:val="0"/>
              <w:rPr>
                <w:ins w:id="373" w:author="Derrick (ZTE)" w:date="2025-11-07T15:16:00Z"/>
                <w:rFonts w:eastAsia="MS Mincho"/>
              </w:rPr>
            </w:pPr>
            <w:ins w:id="374" w:author="Derrick (ZTE)" w:date="2025-11-07T15:16:00Z">
              <w:r>
                <w:rPr>
                  <w:rFonts w:eastAsia="MS Mincho"/>
                </w:rPr>
                <w:t>SRSConf.2</w:t>
              </w:r>
            </w:ins>
            <w:ins w:id="375" w:author="Derrick (ZTE)" w:date="2025-11-07T15:16:00Z">
              <w:r>
                <w:rPr>
                  <w:rFonts w:eastAsia="MS Mincho"/>
                  <w:vertAlign w:val="superscript"/>
                </w:rPr>
                <w:t>Note6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76" w:author="Derrick (ZTE)" w:date="2025-11-07T15:16:00Z"/>
        </w:trPr>
        <w:tc>
          <w:tcPr>
            <w:tcW w:w="5000" w:type="pct"/>
            <w:gridSpan w:val="5"/>
            <w:tcBorders>
              <w:top w:val="single" w:color="auto" w:sz="4" w:space="0"/>
              <w:left w:val="single" w:color="auto" w:sz="4" w:space="0"/>
              <w:bottom w:val="single" w:color="auto" w:sz="4" w:space="0"/>
              <w:right w:val="single" w:color="auto" w:sz="4" w:space="0"/>
            </w:tcBorders>
          </w:tcPr>
          <w:p>
            <w:pPr>
              <w:pStyle w:val="67"/>
              <w:keepNext w:val="0"/>
              <w:keepLines w:val="0"/>
              <w:rPr>
                <w:ins w:id="377" w:author="Derrick (ZTE)" w:date="2025-11-07T15:16:00Z"/>
                <w:rFonts w:eastAsia="MS Mincho"/>
              </w:rPr>
            </w:pPr>
            <w:ins w:id="378" w:author="Derrick (ZTE)" w:date="2025-11-07T15:16:00Z">
              <w:r>
                <w:rPr>
                  <w:rFonts w:eastAsia="MS Mincho"/>
                </w:rPr>
                <w:t>NOTE 1:</w:t>
              </w:r>
            </w:ins>
            <w:ins w:id="379" w:author="Derrick (ZTE)" w:date="2025-11-07T15:16:00Z">
              <w:r>
                <w:rPr>
                  <w:rFonts w:eastAsia="MS Mincho"/>
                </w:rPr>
                <w:tab/>
              </w:r>
            </w:ins>
            <w:ins w:id="380" w:author="Derrick (ZTE)" w:date="2025-11-07T15:16:00Z">
              <w:r>
                <w:rPr>
                  <w:rFonts w:eastAsia="MS Mincho"/>
                </w:rPr>
                <w:t>OCNG shall be used such that both cells are fully allocated and a constant total transmitted power spectral density is achieved for all OFDM symbols.</w:t>
              </w:r>
            </w:ins>
          </w:p>
          <w:p>
            <w:pPr>
              <w:pStyle w:val="67"/>
              <w:keepNext w:val="0"/>
              <w:keepLines w:val="0"/>
              <w:rPr>
                <w:ins w:id="381" w:author="Derrick (ZTE)" w:date="2025-11-07T15:16:00Z"/>
                <w:rFonts w:eastAsia="MS Mincho"/>
              </w:rPr>
            </w:pPr>
            <w:ins w:id="382" w:author="Derrick (ZTE)" w:date="2025-11-07T15:16:00Z">
              <w:r>
                <w:rPr>
                  <w:rFonts w:eastAsia="MS Mincho"/>
                </w:rPr>
                <w:t>NOTE 2:</w:t>
              </w:r>
            </w:ins>
            <w:ins w:id="383" w:author="Derrick (ZTE)" w:date="2025-11-07T15:16:00Z">
              <w:r>
                <w:rPr>
                  <w:rFonts w:eastAsia="MS Mincho"/>
                </w:rPr>
                <w:tab/>
              </w:r>
            </w:ins>
            <w:ins w:id="384" w:author="Derrick (ZTE)" w:date="2025-11-07T15:16:00Z">
              <w:r>
                <w:rPr>
                  <w:rFonts w:eastAsia="MS Mincho"/>
                </w:rPr>
                <w:t xml:space="preserve">Interference from other cells and noise sources not specified in the test is assumed to be constant over subcarriers and time and shall be modelled as AWGN of appropriate power for </w:t>
              </w:r>
            </w:ins>
            <w:ins w:id="385" w:author="Derrick (ZTE)" w:date="2025-11-07T15:16:00Z"/>
            <w:ins w:id="386" w:author="Derrick (ZTE)" w:date="2025-11-07T15:16:00Z"/>
            <w:ins w:id="387" w:author="Derrick (ZTE)" w:date="2025-11-07T15:16:00Z"/>
            <w:ins w:id="388" w:author="Derrick (ZTE)" w:date="2025-11-07T15:16:00Z">
              <w:r>
                <w:rPr>
                  <w:rFonts w:eastAsia="MS Mincho"/>
                  <w:position w:val="-12"/>
                </w:rPr>
                <w:object>
                  <v:shape id="_x0000_i1029" o:spt="75" type="#_x0000_t75" style="height:18pt;width:18pt;" o:ole="t"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6">
                    <o:LockedField>false</o:LockedField>
                  </o:OLEObject>
                </w:object>
              </w:r>
            </w:ins>
            <w:ins w:id="390" w:author="Derrick (ZTE)" w:date="2025-11-07T15:16:00Z"/>
            <w:ins w:id="391" w:author="Derrick (ZTE)" w:date="2025-11-07T15:16:00Z">
              <w:r>
                <w:rPr>
                  <w:rFonts w:eastAsia="MS Mincho"/>
                </w:rPr>
                <w:t xml:space="preserve"> to be fulfilled.</w:t>
              </w:r>
            </w:ins>
          </w:p>
          <w:p>
            <w:pPr>
              <w:pStyle w:val="67"/>
              <w:keepNext w:val="0"/>
              <w:keepLines w:val="0"/>
              <w:rPr>
                <w:ins w:id="392" w:author="Derrick (ZTE)" w:date="2025-11-07T15:16:00Z"/>
                <w:rFonts w:eastAsia="MS Mincho"/>
              </w:rPr>
            </w:pPr>
            <w:ins w:id="393" w:author="Derrick (ZTE)" w:date="2025-11-07T15:16:00Z">
              <w:r>
                <w:rPr>
                  <w:rFonts w:eastAsia="MS Mincho"/>
                </w:rPr>
                <w:t>NOTE 3:</w:t>
              </w:r>
            </w:ins>
            <w:ins w:id="394" w:author="Derrick (ZTE)" w:date="2025-11-07T15:16:00Z">
              <w:r>
                <w:rPr>
                  <w:rFonts w:eastAsia="MS Mincho"/>
                </w:rPr>
                <w:tab/>
              </w:r>
            </w:ins>
            <w:ins w:id="395" w:author="Derrick (ZTE)" w:date="2025-11-07T15:16:00Z">
              <w:r>
                <w:rPr>
                  <w:rFonts w:eastAsia="MS Mincho"/>
                </w:rPr>
                <w:t>SS-RSRP and Io levels have been derived from other parameters for information purposes. They are not settable parameters themselves.</w:t>
              </w:r>
            </w:ins>
          </w:p>
          <w:p>
            <w:pPr>
              <w:pStyle w:val="67"/>
              <w:keepNext w:val="0"/>
              <w:keepLines w:val="0"/>
              <w:rPr>
                <w:ins w:id="396" w:author="Derrick (ZTE)" w:date="2025-11-07T15:16:00Z"/>
                <w:rFonts w:eastAsia="MS Mincho"/>
              </w:rPr>
            </w:pPr>
            <w:ins w:id="397" w:author="Derrick (ZTE)" w:date="2025-11-07T15:16:00Z">
              <w:r>
                <w:rPr>
                  <w:rFonts w:eastAsia="MS Mincho"/>
                </w:rPr>
                <w:t>NOTE 4:</w:t>
              </w:r>
            </w:ins>
            <w:ins w:id="398" w:author="Derrick (ZTE)" w:date="2025-11-07T15:16:00Z">
              <w:r>
                <w:rPr>
                  <w:rFonts w:eastAsia="MS Mincho"/>
                </w:rPr>
                <w:tab/>
              </w:r>
            </w:ins>
            <w:ins w:id="399" w:author="Derrick (ZTE)" w:date="2025-11-07T15:16:00Z">
              <w:r>
                <w:rPr>
                  <w:rFonts w:eastAsia="MS Mincho"/>
                </w:rPr>
                <w:t>SS-RSRP minimum requirements are specified assuming independent interference and noise at each receiver antenna port.</w:t>
              </w:r>
            </w:ins>
          </w:p>
          <w:p>
            <w:pPr>
              <w:pStyle w:val="67"/>
              <w:keepNext w:val="0"/>
              <w:keepLines w:val="0"/>
              <w:rPr>
                <w:ins w:id="400" w:author="Derrick (ZTE)" w:date="2025-11-07T15:16:00Z"/>
                <w:rFonts w:eastAsia="MS Mincho"/>
              </w:rPr>
            </w:pPr>
            <w:ins w:id="401" w:author="Derrick (ZTE)" w:date="2025-11-07T15:16:00Z">
              <w:r>
                <w:rPr>
                  <w:rFonts w:eastAsia="MS Mincho"/>
                </w:rPr>
                <w:t>NOTE 5:</w:t>
              </w:r>
            </w:ins>
            <w:ins w:id="402" w:author="Derrick (ZTE)" w:date="2025-11-07T15:16:00Z">
              <w:r>
                <w:rPr>
                  <w:rFonts w:eastAsia="MS Mincho"/>
                </w:rPr>
                <w:tab/>
              </w:r>
            </w:ins>
            <w:ins w:id="403" w:author="Derrick (ZTE)" w:date="2025-11-07T15:16:00Z">
              <w:r>
                <w:rPr>
                  <w:rFonts w:eastAsia="MS Mincho"/>
                </w:rPr>
                <w:t>DRX related parameters are given in table A.3.3.8-1</w:t>
              </w:r>
            </w:ins>
          </w:p>
          <w:p>
            <w:pPr>
              <w:pStyle w:val="67"/>
              <w:keepNext w:val="0"/>
              <w:keepLines w:val="0"/>
              <w:rPr>
                <w:ins w:id="404" w:author="Derrick (ZTE)" w:date="2025-11-07T15:16:00Z"/>
                <w:rFonts w:eastAsia="MS Mincho"/>
              </w:rPr>
            </w:pPr>
            <w:ins w:id="405" w:author="Derrick (ZTE)" w:date="2025-11-07T15:16:00Z">
              <w:r>
                <w:rPr>
                  <w:rFonts w:eastAsia="MS Mincho"/>
                </w:rPr>
                <w:t>NOTE 6:</w:t>
              </w:r>
            </w:ins>
            <w:ins w:id="406" w:author="Derrick (ZTE)" w:date="2025-11-07T15:16:00Z">
              <w:r>
                <w:rPr>
                  <w:rFonts w:eastAsia="MS Mincho"/>
                </w:rPr>
                <w:tab/>
              </w:r>
            </w:ins>
            <w:ins w:id="407" w:author="Derrick (ZTE)" w:date="2025-11-07T15:16:00Z">
              <w:r>
                <w:rPr>
                  <w:rFonts w:eastAsia="MS Mincho"/>
                </w:rPr>
                <w:t>SRS configs are given in table A.14.3.1.1.1-3</w:t>
              </w:r>
            </w:ins>
          </w:p>
        </w:tc>
      </w:tr>
    </w:tbl>
    <w:p>
      <w:pPr>
        <w:pStyle w:val="6"/>
        <w:keepNext w:val="0"/>
        <w:keepLines w:val="0"/>
        <w:rPr>
          <w:ins w:id="408" w:author="Derrick (ZTE)" w:date="2025-11-07T15:16:00Z"/>
          <w:lang w:eastAsia="ko-KR"/>
        </w:rPr>
      </w:pPr>
      <w:ins w:id="409" w:author="Derrick (ZTE)" w:date="2025-11-07T15:16:00Z">
        <w:r>
          <w:rPr>
            <w:lang w:eastAsia="ko-KR"/>
          </w:rPr>
          <w:t>A.20.3.1.1.2</w:t>
        </w:r>
      </w:ins>
      <w:ins w:id="410" w:author="Derrick (ZTE)" w:date="2025-11-07T15:16:00Z">
        <w:r>
          <w:rPr>
            <w:lang w:eastAsia="ko-KR"/>
          </w:rPr>
          <w:tab/>
        </w:r>
      </w:ins>
      <w:ins w:id="411" w:author="Derrick (ZTE)" w:date="2025-11-07T15:16:00Z">
        <w:r>
          <w:rPr>
            <w:lang w:eastAsia="ko-KR"/>
          </w:rPr>
          <w:t>Test requirements</w:t>
        </w:r>
      </w:ins>
    </w:p>
    <w:p>
      <w:pPr>
        <w:rPr>
          <w:rFonts w:eastAsia="Malgun Gothic"/>
          <w:lang w:eastAsia="ko-KR"/>
        </w:rPr>
      </w:pPr>
      <w:ins w:id="412" w:author="Derrick (ZTE)" w:date="2025-11-07T15:16:00Z">
        <w:r>
          <w:rPr>
            <w:rFonts w:eastAsia="Malgun Gothic"/>
            <w:lang w:eastAsia="ko-KR"/>
          </w:rPr>
          <w:t>Test requirements in clause A.14.3.1.1.2 apply for RedCap UEs.</w:t>
        </w:r>
      </w:ins>
    </w:p>
    <w:p>
      <w:pPr>
        <w:pStyle w:val="84"/>
      </w:pPr>
      <w:r>
        <w:t>==============End of change==============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4B160E7"/>
    <w:multiLevelType w:val="multilevel"/>
    <w:tmpl w:val="24B160E7"/>
    <w:lvl w:ilvl="0" w:tentative="0">
      <w:start w:val="1"/>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errick (ZTE)">
    <w15:presenceInfo w15:providerId="None" w15:userId="Derrick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B10"/>
    <w:rsid w:val="00070E09"/>
    <w:rsid w:val="00074335"/>
    <w:rsid w:val="00093103"/>
    <w:rsid w:val="000A6394"/>
    <w:rsid w:val="000B7FED"/>
    <w:rsid w:val="000C038A"/>
    <w:rsid w:val="000C6598"/>
    <w:rsid w:val="000D18C4"/>
    <w:rsid w:val="000D44B3"/>
    <w:rsid w:val="00103C5B"/>
    <w:rsid w:val="00132F20"/>
    <w:rsid w:val="00133C30"/>
    <w:rsid w:val="00145D43"/>
    <w:rsid w:val="0017358A"/>
    <w:rsid w:val="00181E8D"/>
    <w:rsid w:val="00192C46"/>
    <w:rsid w:val="001A08B3"/>
    <w:rsid w:val="001A7B60"/>
    <w:rsid w:val="001B52F0"/>
    <w:rsid w:val="001B7A65"/>
    <w:rsid w:val="001E41F3"/>
    <w:rsid w:val="001F3696"/>
    <w:rsid w:val="002467AD"/>
    <w:rsid w:val="0026004D"/>
    <w:rsid w:val="002640DD"/>
    <w:rsid w:val="00275D12"/>
    <w:rsid w:val="00284FEB"/>
    <w:rsid w:val="002860C4"/>
    <w:rsid w:val="002A5399"/>
    <w:rsid w:val="002B5741"/>
    <w:rsid w:val="002E472E"/>
    <w:rsid w:val="003001BE"/>
    <w:rsid w:val="00305409"/>
    <w:rsid w:val="00320850"/>
    <w:rsid w:val="00352D4F"/>
    <w:rsid w:val="003609EF"/>
    <w:rsid w:val="00360D83"/>
    <w:rsid w:val="0036231A"/>
    <w:rsid w:val="00374DD4"/>
    <w:rsid w:val="003B717D"/>
    <w:rsid w:val="003C2C2E"/>
    <w:rsid w:val="003D057B"/>
    <w:rsid w:val="003E1A36"/>
    <w:rsid w:val="00410371"/>
    <w:rsid w:val="004242F1"/>
    <w:rsid w:val="004269A0"/>
    <w:rsid w:val="00451A94"/>
    <w:rsid w:val="00474273"/>
    <w:rsid w:val="004B75B7"/>
    <w:rsid w:val="004D7956"/>
    <w:rsid w:val="00512D28"/>
    <w:rsid w:val="005141D9"/>
    <w:rsid w:val="0051580D"/>
    <w:rsid w:val="00547111"/>
    <w:rsid w:val="005671CE"/>
    <w:rsid w:val="00577799"/>
    <w:rsid w:val="00592D74"/>
    <w:rsid w:val="005E2C44"/>
    <w:rsid w:val="00621188"/>
    <w:rsid w:val="006257ED"/>
    <w:rsid w:val="00640861"/>
    <w:rsid w:val="00653DE4"/>
    <w:rsid w:val="00656F3C"/>
    <w:rsid w:val="00665C47"/>
    <w:rsid w:val="00681320"/>
    <w:rsid w:val="00695808"/>
    <w:rsid w:val="006A4717"/>
    <w:rsid w:val="006B46FB"/>
    <w:rsid w:val="006C4A4C"/>
    <w:rsid w:val="006E21FB"/>
    <w:rsid w:val="00742C2F"/>
    <w:rsid w:val="00792342"/>
    <w:rsid w:val="007977A8"/>
    <w:rsid w:val="007977E3"/>
    <w:rsid w:val="007B512A"/>
    <w:rsid w:val="007C2097"/>
    <w:rsid w:val="007C72EB"/>
    <w:rsid w:val="007D0F18"/>
    <w:rsid w:val="007D4174"/>
    <w:rsid w:val="007D6A07"/>
    <w:rsid w:val="007F7259"/>
    <w:rsid w:val="008040A8"/>
    <w:rsid w:val="008279FA"/>
    <w:rsid w:val="00846C90"/>
    <w:rsid w:val="008626E7"/>
    <w:rsid w:val="00870EE7"/>
    <w:rsid w:val="00874D5B"/>
    <w:rsid w:val="008863B9"/>
    <w:rsid w:val="0088692D"/>
    <w:rsid w:val="008A45A6"/>
    <w:rsid w:val="008D2C5B"/>
    <w:rsid w:val="008D3CCC"/>
    <w:rsid w:val="008F3789"/>
    <w:rsid w:val="008F686C"/>
    <w:rsid w:val="009148DE"/>
    <w:rsid w:val="00916764"/>
    <w:rsid w:val="00941E30"/>
    <w:rsid w:val="00942E7E"/>
    <w:rsid w:val="009506DC"/>
    <w:rsid w:val="009531B0"/>
    <w:rsid w:val="00955F2C"/>
    <w:rsid w:val="009741B3"/>
    <w:rsid w:val="009777D9"/>
    <w:rsid w:val="0098383E"/>
    <w:rsid w:val="00984D89"/>
    <w:rsid w:val="00991B88"/>
    <w:rsid w:val="009A5753"/>
    <w:rsid w:val="009A579D"/>
    <w:rsid w:val="009C56E2"/>
    <w:rsid w:val="009E1EB4"/>
    <w:rsid w:val="009E3297"/>
    <w:rsid w:val="009E571C"/>
    <w:rsid w:val="009F734F"/>
    <w:rsid w:val="00A246B6"/>
    <w:rsid w:val="00A400C9"/>
    <w:rsid w:val="00A442FE"/>
    <w:rsid w:val="00A47E70"/>
    <w:rsid w:val="00A50CF0"/>
    <w:rsid w:val="00A7593E"/>
    <w:rsid w:val="00A7671C"/>
    <w:rsid w:val="00A8068F"/>
    <w:rsid w:val="00A971CD"/>
    <w:rsid w:val="00AA2CBC"/>
    <w:rsid w:val="00AB2193"/>
    <w:rsid w:val="00AC5820"/>
    <w:rsid w:val="00AD1CD8"/>
    <w:rsid w:val="00AE2715"/>
    <w:rsid w:val="00AE5AF8"/>
    <w:rsid w:val="00B258BB"/>
    <w:rsid w:val="00B36776"/>
    <w:rsid w:val="00B67B97"/>
    <w:rsid w:val="00B92888"/>
    <w:rsid w:val="00B968C8"/>
    <w:rsid w:val="00BA3EC5"/>
    <w:rsid w:val="00BA51D9"/>
    <w:rsid w:val="00BB5DFC"/>
    <w:rsid w:val="00BB74FB"/>
    <w:rsid w:val="00BC7777"/>
    <w:rsid w:val="00BD279D"/>
    <w:rsid w:val="00BD6BB8"/>
    <w:rsid w:val="00BF263C"/>
    <w:rsid w:val="00C0741D"/>
    <w:rsid w:val="00C43A45"/>
    <w:rsid w:val="00C66BA2"/>
    <w:rsid w:val="00C851A0"/>
    <w:rsid w:val="00C870F6"/>
    <w:rsid w:val="00C95985"/>
    <w:rsid w:val="00CC5026"/>
    <w:rsid w:val="00CC68D0"/>
    <w:rsid w:val="00D03F9A"/>
    <w:rsid w:val="00D06D51"/>
    <w:rsid w:val="00D10C7D"/>
    <w:rsid w:val="00D24991"/>
    <w:rsid w:val="00D25167"/>
    <w:rsid w:val="00D2550C"/>
    <w:rsid w:val="00D50255"/>
    <w:rsid w:val="00D66520"/>
    <w:rsid w:val="00D84AE9"/>
    <w:rsid w:val="00D85189"/>
    <w:rsid w:val="00D9124E"/>
    <w:rsid w:val="00DC2232"/>
    <w:rsid w:val="00DE34CF"/>
    <w:rsid w:val="00DE6260"/>
    <w:rsid w:val="00E002EA"/>
    <w:rsid w:val="00E13F3D"/>
    <w:rsid w:val="00E34898"/>
    <w:rsid w:val="00E35E72"/>
    <w:rsid w:val="00E44786"/>
    <w:rsid w:val="00E60D4E"/>
    <w:rsid w:val="00E81487"/>
    <w:rsid w:val="00EB09B7"/>
    <w:rsid w:val="00EC7702"/>
    <w:rsid w:val="00EE7D7C"/>
    <w:rsid w:val="00F25D98"/>
    <w:rsid w:val="00F300FB"/>
    <w:rsid w:val="00F3031B"/>
    <w:rsid w:val="00F6056B"/>
    <w:rsid w:val="00FA1E2C"/>
    <w:rsid w:val="00FB6386"/>
    <w:rsid w:val="03C31C5E"/>
    <w:rsid w:val="580E3C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unhideWhenUsed="0" w:uiPriority="0" w:name="toc 8"/>
    <w:lsdException w:qFormat="1"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uiPriority w:val="0"/>
    <w:pPr>
      <w:widowControl w:val="0"/>
    </w:pPr>
    <w:rPr>
      <w:rFonts w:ascii="Arial" w:hAnsi="Arial" w:eastAsia="宋体" w:cs="Times New Roman"/>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uiPriority w:val="0"/>
    <w:rPr>
      <w:b/>
      <w:bCs/>
    </w:rPr>
  </w:style>
  <w:style w:type="table" w:styleId="43">
    <w:name w:val="Table Grid"/>
    <w:basedOn w:val="42"/>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uiPriority w:val="0"/>
    <w:rPr>
      <w:color w:val="800080"/>
      <w:u w:val="single"/>
    </w:rPr>
  </w:style>
  <w:style w:type="character" w:styleId="46">
    <w:name w:val="Hyperlink"/>
    <w:uiPriority w:val="0"/>
    <w:rPr>
      <w:color w:val="0000FF"/>
      <w:u w:val="single"/>
    </w:rPr>
  </w:style>
  <w:style w:type="character" w:styleId="47">
    <w:name w:val="annotation reference"/>
    <w:semiHidden/>
    <w:uiPriority w:val="0"/>
    <w:rPr>
      <w:sz w:val="16"/>
    </w:rPr>
  </w:style>
  <w:style w:type="character" w:styleId="48">
    <w:name w:val="footnote reference"/>
    <w:semiHidden/>
    <w:qFormat/>
    <w:uiPriority w:val="0"/>
    <w:rPr>
      <w:b/>
      <w:position w:val="6"/>
      <w:sz w:val="16"/>
    </w:rPr>
  </w:style>
  <w:style w:type="paragraph" w:customStyle="1" w:styleId="49">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uiPriority w:val="0"/>
    <w:pPr>
      <w:outlineLvl w:val="9"/>
    </w:pPr>
  </w:style>
  <w:style w:type="paragraph" w:customStyle="1" w:styleId="52">
    <w:name w:val="TAH"/>
    <w:basedOn w:val="53"/>
    <w:link w:val="90"/>
    <w:qFormat/>
    <w:uiPriority w:val="0"/>
    <w:rPr>
      <w:b/>
    </w:rPr>
  </w:style>
  <w:style w:type="paragraph" w:customStyle="1" w:styleId="53">
    <w:name w:val="TAC"/>
    <w:basedOn w:val="54"/>
    <w:link w:val="93"/>
    <w:qFormat/>
    <w:uiPriority w:val="0"/>
    <w:pPr>
      <w:jc w:val="center"/>
    </w:pPr>
  </w:style>
  <w:style w:type="paragraph" w:customStyle="1" w:styleId="54">
    <w:name w:val="TAL"/>
    <w:basedOn w:val="1"/>
    <w:link w:val="89"/>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94"/>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uiPriority w:val="0"/>
    <w:pPr>
      <w:jc w:val="right"/>
    </w:pPr>
  </w:style>
  <w:style w:type="paragraph" w:customStyle="1" w:styleId="67">
    <w:name w:val="TAN"/>
    <w:basedOn w:val="54"/>
    <w:link w:val="91"/>
    <w:qFormat/>
    <w:uiPriority w:val="0"/>
    <w:pPr>
      <w:ind w:left="851" w:hanging="851"/>
    </w:pPr>
  </w:style>
  <w:style w:type="paragraph" w:customStyle="1" w:styleId="68">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uiPriority w:val="0"/>
    <w:pPr>
      <w:framePr w:y="16161"/>
    </w:pPr>
  </w:style>
  <w:style w:type="character" w:customStyle="1" w:styleId="73">
    <w:name w:val="ZGSM"/>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7"/>
    <w:qFormat/>
    <w:uiPriority w:val="0"/>
  </w:style>
  <w:style w:type="paragraph" w:customStyle="1" w:styleId="77">
    <w:name w:val="B2"/>
    <w:basedOn w:val="13"/>
    <w:qFormat/>
    <w:uiPriority w:val="0"/>
  </w:style>
  <w:style w:type="paragraph" w:customStyle="1" w:styleId="78">
    <w:name w:val="B3"/>
    <w:basedOn w:val="12"/>
    <w:link w:val="88"/>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uiPriority w:val="0"/>
    <w:pPr>
      <w:framePr w:hRule="auto" w:y="852"/>
    </w:pPr>
    <w:rPr>
      <w:i w:val="0"/>
      <w:sz w:val="40"/>
    </w:rPr>
  </w:style>
  <w:style w:type="paragraph" w:customStyle="1" w:styleId="82">
    <w:name w:val="CR Cover Page"/>
    <w:uiPriority w:val="0"/>
    <w:pPr>
      <w:spacing w:after="120"/>
    </w:pPr>
    <w:rPr>
      <w:rFonts w:ascii="Arial" w:hAnsi="Arial" w:eastAsia="宋体" w:cs="Times New Roman"/>
      <w:lang w:val="en-GB" w:eastAsia="en-US" w:bidi="ar-SA"/>
    </w:rPr>
  </w:style>
  <w:style w:type="paragraph" w:customStyle="1" w:styleId="83">
    <w:name w:val="tdoc-header"/>
    <w:uiPriority w:val="0"/>
    <w:rPr>
      <w:rFonts w:ascii="Arial" w:hAnsi="Arial" w:eastAsia="宋体" w:cs="Times New Roman"/>
      <w:sz w:val="24"/>
      <w:lang w:val="en-GB" w:eastAsia="en-US" w:bidi="ar-SA"/>
    </w:rPr>
  </w:style>
  <w:style w:type="paragraph" w:customStyle="1" w:styleId="84">
    <w:name w:val="CR_Separator"/>
    <w:basedOn w:val="1"/>
    <w:link w:val="85"/>
    <w:qFormat/>
    <w:uiPriority w:val="0"/>
    <w:pPr>
      <w:jc w:val="center"/>
    </w:pPr>
    <w:rPr>
      <w:color w:val="0000FF"/>
      <w:sz w:val="36"/>
      <w:szCs w:val="36"/>
    </w:rPr>
  </w:style>
  <w:style w:type="character" w:customStyle="1" w:styleId="85">
    <w:name w:val="CR_Separator Char"/>
    <w:basedOn w:val="44"/>
    <w:link w:val="84"/>
    <w:uiPriority w:val="0"/>
    <w:rPr>
      <w:rFonts w:ascii="Times New Roman" w:hAnsi="Times New Roman"/>
      <w:color w:val="0000FF"/>
      <w:sz w:val="36"/>
      <w:szCs w:val="36"/>
      <w:lang w:val="en-GB" w:eastAsia="en-US"/>
    </w:rPr>
  </w:style>
  <w:style w:type="character" w:customStyle="1" w:styleId="86">
    <w:name w:val="NO Char"/>
    <w:link w:val="57"/>
    <w:qFormat/>
    <w:uiPriority w:val="0"/>
    <w:rPr>
      <w:rFonts w:ascii="Times New Roman" w:hAnsi="Times New Roman"/>
      <w:lang w:val="en-GB" w:eastAsia="en-US"/>
    </w:rPr>
  </w:style>
  <w:style w:type="character" w:customStyle="1" w:styleId="87">
    <w:name w:val="B1 Char"/>
    <w:link w:val="76"/>
    <w:qFormat/>
    <w:uiPriority w:val="0"/>
    <w:rPr>
      <w:rFonts w:ascii="Times New Roman" w:hAnsi="Times New Roman"/>
      <w:lang w:val="en-GB" w:eastAsia="en-US"/>
    </w:rPr>
  </w:style>
  <w:style w:type="character" w:customStyle="1" w:styleId="88">
    <w:name w:val="B3 Char"/>
    <w:link w:val="78"/>
    <w:qFormat/>
    <w:locked/>
    <w:uiPriority w:val="0"/>
    <w:rPr>
      <w:rFonts w:ascii="Times New Roman" w:hAnsi="Times New Roman"/>
      <w:lang w:val="en-GB" w:eastAsia="en-US"/>
    </w:rPr>
  </w:style>
  <w:style w:type="character" w:customStyle="1" w:styleId="89">
    <w:name w:val="TAL Car"/>
    <w:link w:val="54"/>
    <w:qFormat/>
    <w:uiPriority w:val="0"/>
    <w:rPr>
      <w:rFonts w:ascii="Arial" w:hAnsi="Arial"/>
      <w:sz w:val="18"/>
      <w:lang w:val="en-GB" w:eastAsia="en-US"/>
    </w:rPr>
  </w:style>
  <w:style w:type="character" w:customStyle="1" w:styleId="90">
    <w:name w:val="TAH Car"/>
    <w:link w:val="52"/>
    <w:qFormat/>
    <w:uiPriority w:val="0"/>
    <w:rPr>
      <w:rFonts w:ascii="Arial" w:hAnsi="Arial"/>
      <w:b/>
      <w:sz w:val="18"/>
      <w:lang w:val="en-GB" w:eastAsia="en-US"/>
    </w:rPr>
  </w:style>
  <w:style w:type="character" w:customStyle="1" w:styleId="91">
    <w:name w:val="TAN Char"/>
    <w:link w:val="67"/>
    <w:qFormat/>
    <w:uiPriority w:val="0"/>
    <w:rPr>
      <w:rFonts w:ascii="Arial" w:hAnsi="Arial"/>
      <w:sz w:val="18"/>
      <w:lang w:val="en-GB" w:eastAsia="en-US"/>
    </w:rPr>
  </w:style>
  <w:style w:type="paragraph" w:styleId="92">
    <w:name w:val="List Paragraph"/>
    <w:basedOn w:val="1"/>
    <w:qFormat/>
    <w:uiPriority w:val="34"/>
    <w:pPr>
      <w:ind w:firstLine="420" w:firstLineChars="200"/>
    </w:pPr>
  </w:style>
  <w:style w:type="character" w:customStyle="1" w:styleId="93">
    <w:name w:val="TAC Char"/>
    <w:link w:val="53"/>
    <w:qFormat/>
    <w:uiPriority w:val="0"/>
    <w:rPr>
      <w:rFonts w:ascii="Arial" w:hAnsi="Arial"/>
      <w:sz w:val="18"/>
      <w:lang w:val="en-GB" w:eastAsia="en-US"/>
    </w:rPr>
  </w:style>
  <w:style w:type="character" w:customStyle="1" w:styleId="94">
    <w:name w:val="TH Char"/>
    <w:link w:val="56"/>
    <w:qFormat/>
    <w:uiPriority w:val="0"/>
    <w:rPr>
      <w:rFonts w:ascii="Arial" w:hAnsi="Arial"/>
      <w:b/>
      <w:lang w:val="en-GB" w:eastAsia="en-US"/>
    </w:rPr>
  </w:style>
  <w:style w:type="table" w:customStyle="1" w:styleId="95">
    <w:name w:val="Table Grid15"/>
    <w:basedOn w:val="42"/>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oleObject" Target="embeddings/oleObject5.bin"/><Relationship Id="rId15" Type="http://schemas.openxmlformats.org/officeDocument/2006/relationships/image" Target="media/image3.wmf"/><Relationship Id="rId14" Type="http://schemas.openxmlformats.org/officeDocument/2006/relationships/oleObject" Target="embeddings/oleObject4.bin"/><Relationship Id="rId13" Type="http://schemas.openxmlformats.org/officeDocument/2006/relationships/image" Target="media/image2.wmf"/><Relationship Id="rId12" Type="http://schemas.openxmlformats.org/officeDocument/2006/relationships/oleObject" Target="embeddings/oleObject3.bin"/><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1FE1E7-0BC3-4297-A060-510D9F3A1C4B}">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784</Words>
  <Characters>4109</Characters>
  <Lines>342</Lines>
  <Paragraphs>232</Paragraphs>
  <TotalTime>0</TotalTime>
  <ScaleCrop>false</ScaleCrop>
  <LinksUpToDate>false</LinksUpToDate>
  <CharactersWithSpaces>4661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2025-11-20T16:41:00Z</dcterms:created>
  <dc:creator>Michael Sanders, John M Meredith</dc:creator>
  <cp:lastModifiedBy>ZTE Derrick</cp:lastModifiedBy>
  <cp:lastPrinted>2411-12-31T15:59:00Z</cp:lastPrinted>
  <dcterms:modified xsi:type="dcterms:W3CDTF">2025-11-21T14:16:35Z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A2F26450D2E64A649064A1B6049A2C49</vt:lpwstr>
  </property>
</Properties>
</file>